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6A57" w14:textId="77777777" w:rsidR="00DA316B" w:rsidRPr="007D7625" w:rsidRDefault="00DA316B" w:rsidP="00AB59BA">
      <w:pPr>
        <w:pStyle w:val="Nzev"/>
        <w:spacing w:before="120"/>
        <w:rPr>
          <w:rFonts w:asciiTheme="minorHAnsi" w:hAnsiTheme="minorHAnsi"/>
          <w:b w:val="0"/>
          <w:caps/>
          <w:sz w:val="36"/>
          <w:szCs w:val="36"/>
        </w:rPr>
      </w:pPr>
      <w:r w:rsidRPr="007D7625">
        <w:rPr>
          <w:rFonts w:asciiTheme="minorHAnsi" w:hAnsiTheme="minorHAnsi"/>
          <w:caps/>
          <w:sz w:val="36"/>
          <w:szCs w:val="36"/>
        </w:rPr>
        <w:t xml:space="preserve">kupní smlouva </w:t>
      </w:r>
      <w:r w:rsidRPr="007D7625">
        <w:rPr>
          <w:rFonts w:asciiTheme="minorHAnsi" w:hAnsiTheme="minorHAnsi"/>
          <w:b w:val="0"/>
          <w:caps/>
          <w:sz w:val="36"/>
          <w:szCs w:val="36"/>
        </w:rPr>
        <w:t xml:space="preserve"> </w:t>
      </w:r>
    </w:p>
    <w:p w14:paraId="70275FF9" w14:textId="77777777" w:rsidR="004432BF" w:rsidRPr="007D7625" w:rsidRDefault="00C9427F" w:rsidP="00AB59BA">
      <w:pPr>
        <w:pStyle w:val="Nzev"/>
        <w:spacing w:before="120"/>
        <w:rPr>
          <w:rFonts w:asciiTheme="minorHAnsi" w:hAnsiTheme="minorHAnsi"/>
          <w:szCs w:val="28"/>
        </w:rPr>
      </w:pPr>
      <w:r w:rsidRPr="007D7625">
        <w:rPr>
          <w:rFonts w:asciiTheme="minorHAnsi" w:hAnsiTheme="minorHAnsi"/>
          <w:szCs w:val="28"/>
        </w:rPr>
        <w:t xml:space="preserve">kterou ve smyslu </w:t>
      </w:r>
      <w:r w:rsidR="0079547C" w:rsidRPr="007D7625">
        <w:rPr>
          <w:rFonts w:asciiTheme="minorHAnsi" w:hAnsiTheme="minorHAnsi"/>
          <w:szCs w:val="28"/>
        </w:rPr>
        <w:t xml:space="preserve">příslušných </w:t>
      </w:r>
      <w:r w:rsidRPr="007D7625">
        <w:rPr>
          <w:rFonts w:asciiTheme="minorHAnsi" w:hAnsiTheme="minorHAnsi"/>
          <w:szCs w:val="28"/>
        </w:rPr>
        <w:t xml:space="preserve">ustanovení zákona č. </w:t>
      </w:r>
      <w:r w:rsidR="007631C8" w:rsidRPr="007D7625">
        <w:rPr>
          <w:rFonts w:asciiTheme="minorHAnsi" w:hAnsiTheme="minorHAnsi"/>
          <w:szCs w:val="28"/>
        </w:rPr>
        <w:t>89/2012</w:t>
      </w:r>
      <w:r w:rsidRPr="007D7625">
        <w:rPr>
          <w:rFonts w:asciiTheme="minorHAnsi" w:hAnsiTheme="minorHAnsi"/>
          <w:szCs w:val="28"/>
        </w:rPr>
        <w:t xml:space="preserve"> Sb., </w:t>
      </w:r>
      <w:r w:rsidR="007631C8" w:rsidRPr="007D7625">
        <w:rPr>
          <w:rFonts w:asciiTheme="minorHAnsi" w:hAnsiTheme="minorHAnsi"/>
          <w:szCs w:val="28"/>
        </w:rPr>
        <w:t>občanského</w:t>
      </w:r>
      <w:r w:rsidRPr="007D7625">
        <w:rPr>
          <w:rFonts w:asciiTheme="minorHAnsi" w:hAnsiTheme="minorHAnsi"/>
          <w:szCs w:val="28"/>
        </w:rPr>
        <w:t xml:space="preserve"> zákoníku</w:t>
      </w:r>
      <w:r w:rsidR="008F4ED4" w:rsidRPr="007D7625">
        <w:rPr>
          <w:rFonts w:asciiTheme="minorHAnsi" w:hAnsiTheme="minorHAnsi"/>
          <w:szCs w:val="28"/>
        </w:rPr>
        <w:t>,</w:t>
      </w:r>
      <w:r w:rsidRPr="007D7625">
        <w:rPr>
          <w:rFonts w:asciiTheme="minorHAnsi" w:hAnsiTheme="minorHAnsi"/>
          <w:szCs w:val="28"/>
        </w:rPr>
        <w:t xml:space="preserve"> uzavřely níže uvedeného dne, měsíce a roku a</w:t>
      </w:r>
      <w:r w:rsidR="00AD67D0" w:rsidRPr="007D7625">
        <w:rPr>
          <w:rFonts w:asciiTheme="minorHAnsi" w:hAnsiTheme="minorHAnsi"/>
          <w:szCs w:val="28"/>
        </w:rPr>
        <w:t> </w:t>
      </w:r>
    </w:p>
    <w:p w14:paraId="3199C187" w14:textId="77777777" w:rsidR="00C9427F" w:rsidRPr="007D7625" w:rsidRDefault="00C9427F" w:rsidP="004432BF">
      <w:pPr>
        <w:pStyle w:val="Nzev"/>
        <w:rPr>
          <w:rFonts w:asciiTheme="minorHAnsi" w:hAnsiTheme="minorHAnsi"/>
          <w:szCs w:val="28"/>
        </w:rPr>
      </w:pPr>
      <w:r w:rsidRPr="007D7625">
        <w:rPr>
          <w:rFonts w:asciiTheme="minorHAnsi" w:hAnsiTheme="minorHAnsi"/>
          <w:szCs w:val="28"/>
        </w:rPr>
        <w:t xml:space="preserve"> za následujících podmínek tyto smluvní strany </w:t>
      </w:r>
    </w:p>
    <w:p w14:paraId="72A22B6F" w14:textId="77777777" w:rsidR="00C9427F" w:rsidRPr="007D7625" w:rsidRDefault="00C9427F" w:rsidP="00C9427F">
      <w:pPr>
        <w:pStyle w:val="Nzev"/>
        <w:rPr>
          <w:rFonts w:asciiTheme="minorHAnsi" w:hAnsiTheme="minorHAnsi"/>
          <w:szCs w:val="28"/>
        </w:rPr>
      </w:pPr>
    </w:p>
    <w:p w14:paraId="526947E5" w14:textId="77777777" w:rsidR="004432BF" w:rsidRPr="007D7625" w:rsidRDefault="004432BF" w:rsidP="004432BF">
      <w:pPr>
        <w:pStyle w:val="Bezmezer"/>
        <w:spacing w:after="120"/>
        <w:ind w:left="1843" w:hanging="1843"/>
        <w:rPr>
          <w:rFonts w:asciiTheme="minorHAnsi" w:hAnsiTheme="minorHAnsi"/>
          <w:b/>
          <w:caps/>
          <w:noProof/>
          <w:lang w:eastAsia="cs-CZ"/>
        </w:rPr>
      </w:pPr>
    </w:p>
    <w:p w14:paraId="2BF7FEB9" w14:textId="77777777" w:rsidR="004432BF" w:rsidRPr="007D7625" w:rsidRDefault="004432BF" w:rsidP="004432BF">
      <w:pPr>
        <w:pStyle w:val="Bezmezer"/>
        <w:spacing w:after="120"/>
        <w:ind w:left="1843" w:hanging="1843"/>
        <w:rPr>
          <w:rFonts w:asciiTheme="minorHAnsi" w:hAnsiTheme="minorHAnsi"/>
          <w:b/>
          <w:caps/>
          <w:noProof/>
          <w:lang w:eastAsia="cs-CZ"/>
        </w:rPr>
      </w:pPr>
      <w:r w:rsidRPr="007D7625">
        <w:rPr>
          <w:rFonts w:asciiTheme="minorHAnsi" w:hAnsiTheme="minorHAnsi"/>
          <w:b/>
          <w:caps/>
          <w:noProof/>
          <w:lang w:eastAsia="cs-CZ"/>
        </w:rPr>
        <w:t>Kupující</w:t>
      </w:r>
    </w:p>
    <w:p w14:paraId="63F3D393" w14:textId="669CA07C" w:rsidR="004432BF" w:rsidRPr="007D7625" w:rsidRDefault="004432BF" w:rsidP="004432BF">
      <w:pPr>
        <w:pStyle w:val="Bezmezer"/>
        <w:ind w:left="2977" w:hanging="2977"/>
        <w:rPr>
          <w:rFonts w:asciiTheme="minorHAnsi" w:hAnsiTheme="minorHAnsi"/>
          <w:b/>
          <w:noProof/>
          <w:lang w:eastAsia="cs-CZ"/>
        </w:rPr>
      </w:pPr>
      <w:r w:rsidRPr="007D7625">
        <w:rPr>
          <w:rFonts w:asciiTheme="minorHAnsi" w:hAnsiTheme="minorHAnsi"/>
          <w:b/>
          <w:noProof/>
          <w:lang w:eastAsia="cs-CZ"/>
        </w:rPr>
        <w:t>Název:</w:t>
      </w:r>
      <w:r w:rsidRPr="007D7625">
        <w:rPr>
          <w:rFonts w:asciiTheme="minorHAnsi" w:hAnsiTheme="minorHAnsi"/>
          <w:b/>
          <w:noProof/>
          <w:lang w:eastAsia="cs-CZ"/>
        </w:rPr>
        <w:tab/>
      </w:r>
      <w:r w:rsidR="002E0C18" w:rsidRPr="007D7625">
        <w:rPr>
          <w:rFonts w:asciiTheme="minorHAnsi" w:hAnsiTheme="minorHAnsi"/>
          <w:b/>
          <w:noProof/>
          <w:lang w:eastAsia="cs-CZ"/>
        </w:rPr>
        <w:t>Domov pro seniory Elišky Purkyňové</w:t>
      </w:r>
    </w:p>
    <w:p w14:paraId="1C089C79" w14:textId="57E17E7B"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Sídlo:</w:t>
      </w:r>
      <w:r w:rsidRPr="007D7625">
        <w:rPr>
          <w:rFonts w:asciiTheme="minorHAnsi" w:hAnsiTheme="minorHAnsi"/>
          <w:noProof/>
          <w:lang w:eastAsia="cs-CZ"/>
        </w:rPr>
        <w:tab/>
      </w:r>
      <w:r w:rsidR="002E0C18" w:rsidRPr="007D7625">
        <w:rPr>
          <w:rFonts w:asciiTheme="minorHAnsi" w:hAnsiTheme="minorHAnsi"/>
          <w:noProof/>
          <w:lang w:eastAsia="cs-CZ"/>
        </w:rPr>
        <w:t>Cvičebná 2447/9, 169 00 Praha 6</w:t>
      </w:r>
    </w:p>
    <w:p w14:paraId="200848C4" w14:textId="77777777" w:rsidR="002E0C18" w:rsidRPr="007D7625" w:rsidRDefault="004432BF" w:rsidP="004432BF">
      <w:pPr>
        <w:pStyle w:val="Bezmezer"/>
        <w:ind w:left="2977" w:hanging="2977"/>
        <w:rPr>
          <w:rFonts w:asciiTheme="minorHAnsi" w:hAnsiTheme="minorHAnsi"/>
        </w:rPr>
      </w:pPr>
      <w:r w:rsidRPr="007D7625">
        <w:rPr>
          <w:rFonts w:asciiTheme="minorHAnsi" w:hAnsiTheme="minorHAnsi"/>
          <w:noProof/>
          <w:lang w:eastAsia="cs-CZ"/>
        </w:rPr>
        <w:t>Zástupce:</w:t>
      </w:r>
      <w:r w:rsidRPr="007D7625">
        <w:rPr>
          <w:rFonts w:asciiTheme="minorHAnsi" w:hAnsiTheme="minorHAnsi"/>
          <w:noProof/>
          <w:lang w:eastAsia="cs-CZ"/>
        </w:rPr>
        <w:tab/>
      </w:r>
      <w:r w:rsidR="002E0C18" w:rsidRPr="007D7625">
        <w:rPr>
          <w:rFonts w:asciiTheme="minorHAnsi" w:hAnsiTheme="minorHAnsi"/>
        </w:rPr>
        <w:t xml:space="preserve">Eva Kalhousová, ředitelka </w:t>
      </w:r>
    </w:p>
    <w:p w14:paraId="3A5EEB8F" w14:textId="7403D6D4"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IČ:</w:t>
      </w:r>
      <w:r w:rsidRPr="007D7625">
        <w:rPr>
          <w:rFonts w:asciiTheme="minorHAnsi" w:hAnsiTheme="minorHAnsi"/>
          <w:noProof/>
          <w:lang w:eastAsia="cs-CZ"/>
        </w:rPr>
        <w:tab/>
      </w:r>
      <w:r w:rsidR="002E0C18" w:rsidRPr="007D7625">
        <w:rPr>
          <w:rFonts w:asciiTheme="minorHAnsi" w:hAnsiTheme="minorHAnsi"/>
          <w:noProof/>
          <w:lang w:eastAsia="cs-CZ"/>
        </w:rPr>
        <w:t>70875316</w:t>
      </w:r>
    </w:p>
    <w:p w14:paraId="667FA0F1" w14:textId="169ADC5B" w:rsidR="004432BF" w:rsidRPr="007D7625" w:rsidRDefault="00337312" w:rsidP="004432BF">
      <w:pPr>
        <w:pStyle w:val="Bezmezer"/>
        <w:ind w:left="2977" w:hanging="2977"/>
        <w:rPr>
          <w:rFonts w:asciiTheme="minorHAnsi" w:hAnsiTheme="minorHAnsi"/>
          <w:noProof/>
          <w:lang w:eastAsia="cs-CZ"/>
        </w:rPr>
      </w:pPr>
      <w:r w:rsidRPr="007D7625">
        <w:rPr>
          <w:rFonts w:asciiTheme="minorHAnsi" w:hAnsiTheme="minorHAnsi"/>
          <w:noProof/>
          <w:lang w:eastAsia="cs-CZ"/>
        </w:rPr>
        <w:t>DIČ:</w:t>
      </w:r>
      <w:r w:rsidRPr="007D7625">
        <w:rPr>
          <w:rFonts w:asciiTheme="minorHAnsi" w:hAnsiTheme="minorHAnsi"/>
          <w:noProof/>
          <w:lang w:eastAsia="cs-CZ"/>
        </w:rPr>
        <w:tab/>
        <w:t xml:space="preserve">CZ </w:t>
      </w:r>
      <w:r w:rsidR="002E0C18" w:rsidRPr="007D7625">
        <w:rPr>
          <w:rFonts w:asciiTheme="minorHAnsi" w:hAnsiTheme="minorHAnsi"/>
          <w:noProof/>
          <w:lang w:eastAsia="cs-CZ"/>
        </w:rPr>
        <w:t>70875316</w:t>
      </w:r>
    </w:p>
    <w:p w14:paraId="494E2F24" w14:textId="7401191D"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Bankovní spojení:</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bude doplněno zadavatelem před podpisem smlouvy]"/>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[bude doplněno zadavatelem před podpisem smlouvy]</w:t>
      </w:r>
      <w:r w:rsidR="004312EC" w:rsidRPr="007D7625">
        <w:rPr>
          <w:rFonts w:asciiTheme="minorHAnsi" w:hAnsiTheme="minorHAnsi"/>
          <w:noProof/>
        </w:rPr>
        <w:fldChar w:fldCharType="end"/>
      </w:r>
    </w:p>
    <w:p w14:paraId="57736001" w14:textId="0D0BD21A"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č. ú:</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bude doplněno zadavatelem před podpisem smlouvy]"/>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[bude doplněno zadavatelem před podpisem smlouvy]</w:t>
      </w:r>
      <w:r w:rsidR="004312EC" w:rsidRPr="007D7625">
        <w:rPr>
          <w:rFonts w:asciiTheme="minorHAnsi" w:hAnsiTheme="minorHAnsi"/>
          <w:noProof/>
        </w:rPr>
        <w:fldChar w:fldCharType="end"/>
      </w:r>
    </w:p>
    <w:p w14:paraId="0036DDBC" w14:textId="0F2751BE" w:rsidR="00337312" w:rsidRPr="007D7625" w:rsidRDefault="009C3C74" w:rsidP="00337312">
      <w:pPr>
        <w:pStyle w:val="Bezmezer"/>
        <w:ind w:left="2977" w:hanging="2977"/>
        <w:rPr>
          <w:rFonts w:asciiTheme="minorHAnsi" w:hAnsiTheme="minorHAnsi"/>
          <w:noProof/>
          <w:lang w:eastAsia="cs-CZ"/>
        </w:rPr>
      </w:pPr>
      <w:r w:rsidRPr="007D7625">
        <w:rPr>
          <w:rFonts w:asciiTheme="minorHAnsi" w:hAnsiTheme="minorHAnsi"/>
          <w:noProof/>
          <w:lang w:eastAsia="cs-CZ"/>
        </w:rPr>
        <w:t xml:space="preserve">Kontaktní osoba: </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bude doplněno zadavatelem před podpisem smlouvy]"/>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[bude doplněno zadavatelem před podpisem smlouvy]</w:t>
      </w:r>
      <w:r w:rsidR="004312EC" w:rsidRPr="007D7625">
        <w:rPr>
          <w:rFonts w:asciiTheme="minorHAnsi" w:hAnsiTheme="minorHAnsi"/>
          <w:noProof/>
        </w:rPr>
        <w:fldChar w:fldCharType="end"/>
      </w:r>
    </w:p>
    <w:p w14:paraId="53E520D4" w14:textId="77777777" w:rsidR="004432BF" w:rsidRPr="007D7625" w:rsidRDefault="004432BF" w:rsidP="004432BF">
      <w:pPr>
        <w:pStyle w:val="Bezmezer"/>
        <w:ind w:left="3402" w:hanging="2693"/>
        <w:rPr>
          <w:rFonts w:asciiTheme="minorHAnsi" w:hAnsiTheme="minorHAnsi"/>
          <w:noProof/>
          <w:lang w:eastAsia="cs-CZ"/>
        </w:rPr>
      </w:pPr>
    </w:p>
    <w:p w14:paraId="18295350" w14:textId="77777777" w:rsidR="004432BF" w:rsidRPr="007D7625" w:rsidRDefault="004432BF" w:rsidP="004432BF">
      <w:pPr>
        <w:pStyle w:val="Bezmezer"/>
        <w:ind w:left="3402" w:hanging="2693"/>
        <w:rPr>
          <w:rFonts w:asciiTheme="minorHAnsi" w:hAnsiTheme="minorHAnsi"/>
          <w:noProof/>
          <w:lang w:eastAsia="cs-CZ"/>
        </w:rPr>
      </w:pPr>
      <w:r w:rsidRPr="007D7625">
        <w:rPr>
          <w:rFonts w:asciiTheme="minorHAnsi" w:hAnsiTheme="minorHAnsi"/>
          <w:noProof/>
          <w:lang w:eastAsia="cs-CZ"/>
        </w:rPr>
        <w:t>a</w:t>
      </w:r>
    </w:p>
    <w:p w14:paraId="046DF451" w14:textId="77777777" w:rsidR="004432BF" w:rsidRPr="007D7625" w:rsidRDefault="004432BF" w:rsidP="004432BF">
      <w:pPr>
        <w:pStyle w:val="Bezmezer"/>
        <w:ind w:left="2410" w:hanging="1701"/>
        <w:rPr>
          <w:rFonts w:asciiTheme="minorHAnsi" w:hAnsiTheme="minorHAnsi"/>
          <w:noProof/>
          <w:lang w:eastAsia="cs-CZ"/>
        </w:rPr>
      </w:pPr>
    </w:p>
    <w:p w14:paraId="09426926" w14:textId="77777777" w:rsidR="004432BF" w:rsidRPr="007D7625" w:rsidRDefault="004432BF" w:rsidP="004432BF">
      <w:pPr>
        <w:spacing w:after="120"/>
        <w:ind w:left="2977" w:hanging="2977"/>
        <w:rPr>
          <w:rFonts w:asciiTheme="minorHAnsi" w:hAnsiTheme="minorHAnsi"/>
          <w:b/>
          <w:caps/>
          <w:noProof/>
        </w:rPr>
      </w:pPr>
      <w:r w:rsidRPr="007D7625">
        <w:rPr>
          <w:rFonts w:asciiTheme="minorHAnsi" w:hAnsiTheme="minorHAnsi"/>
          <w:b/>
          <w:caps/>
          <w:noProof/>
        </w:rPr>
        <w:t>Prodávající</w:t>
      </w:r>
    </w:p>
    <w:p w14:paraId="53C8803D" w14:textId="34530D50" w:rsidR="004432BF" w:rsidRPr="007D7625" w:rsidRDefault="004432BF" w:rsidP="004432BF">
      <w:pPr>
        <w:pStyle w:val="Bezmezer"/>
        <w:ind w:left="2977" w:hanging="2977"/>
        <w:rPr>
          <w:rFonts w:asciiTheme="minorHAnsi" w:hAnsiTheme="minorHAnsi"/>
          <w:b/>
          <w:noProof/>
          <w:lang w:eastAsia="cs-CZ"/>
        </w:rPr>
      </w:pPr>
      <w:r w:rsidRPr="007D7625">
        <w:rPr>
          <w:rFonts w:asciiTheme="minorHAnsi" w:hAnsiTheme="minorHAnsi"/>
          <w:b/>
          <w:noProof/>
          <w:lang w:eastAsia="cs-CZ"/>
        </w:rPr>
        <w:t>Název:</w:t>
      </w:r>
      <w:r w:rsidRPr="007D7625">
        <w:rPr>
          <w:rFonts w:asciiTheme="minorHAnsi" w:hAnsiTheme="minorHAnsi"/>
          <w:b/>
          <w:noProof/>
          <w:lang w:eastAsia="cs-CZ"/>
        </w:rPr>
        <w:tab/>
      </w:r>
      <w:r w:rsidR="004312EC" w:rsidRPr="007D7625">
        <w:rPr>
          <w:rStyle w:val="Siln"/>
          <w:rFonts w:asciiTheme="minorHAnsi" w:hAnsiTheme="minorHAnsi"/>
        </w:rPr>
        <w:fldChar w:fldCharType="begin">
          <w:ffData>
            <w:name w:val="Text57"/>
            <w:enabled/>
            <w:calcOnExit w:val="0"/>
            <w:textInput>
              <w:default w:val="[DOPLŇTE]"/>
            </w:textInput>
          </w:ffData>
        </w:fldChar>
      </w:r>
      <w:r w:rsidR="004312EC" w:rsidRPr="007D7625">
        <w:rPr>
          <w:rStyle w:val="Siln"/>
          <w:rFonts w:asciiTheme="minorHAnsi" w:hAnsiTheme="minorHAnsi"/>
        </w:rPr>
        <w:instrText xml:space="preserve"> FORMTEXT </w:instrText>
      </w:r>
      <w:r w:rsidR="004312EC" w:rsidRPr="007D7625">
        <w:rPr>
          <w:rStyle w:val="Siln"/>
          <w:rFonts w:asciiTheme="minorHAnsi" w:hAnsiTheme="minorHAnsi"/>
        </w:rPr>
      </w:r>
      <w:r w:rsidR="004312EC" w:rsidRPr="007D7625">
        <w:rPr>
          <w:rStyle w:val="Siln"/>
          <w:rFonts w:asciiTheme="minorHAnsi" w:hAnsiTheme="minorHAnsi"/>
        </w:rPr>
        <w:fldChar w:fldCharType="separate"/>
      </w:r>
      <w:r w:rsidR="004312EC" w:rsidRPr="007D7625">
        <w:rPr>
          <w:rStyle w:val="Siln"/>
          <w:rFonts w:asciiTheme="minorHAnsi" w:hAnsiTheme="minorHAnsi"/>
        </w:rPr>
        <w:t>[DOPLŇTE]</w:t>
      </w:r>
      <w:r w:rsidR="004312EC" w:rsidRPr="007D7625">
        <w:rPr>
          <w:rStyle w:val="Siln"/>
          <w:rFonts w:asciiTheme="minorHAnsi" w:hAnsiTheme="minorHAnsi"/>
        </w:rPr>
        <w:fldChar w:fldCharType="end"/>
      </w:r>
    </w:p>
    <w:p w14:paraId="4DEC8F28" w14:textId="4281670E"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Sídlo:</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073CDA0F" w14:textId="43B301CD"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Zápis v obchodním rejstříku:</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448633D6" w14:textId="7F7A2663"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Statutární orgán:</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299D7599" w14:textId="77777777" w:rsidR="004312EC" w:rsidRPr="007D7625" w:rsidRDefault="004432BF" w:rsidP="004432BF">
      <w:pPr>
        <w:pStyle w:val="Bezmezer"/>
        <w:ind w:left="2977" w:hanging="2977"/>
        <w:rPr>
          <w:rFonts w:asciiTheme="minorHAnsi" w:hAnsiTheme="minorHAnsi"/>
          <w:noProof/>
        </w:rPr>
      </w:pPr>
      <w:r w:rsidRPr="007D7625">
        <w:rPr>
          <w:rFonts w:asciiTheme="minorHAnsi" w:hAnsiTheme="minorHAnsi"/>
          <w:noProof/>
          <w:lang w:eastAsia="cs-CZ"/>
        </w:rPr>
        <w:t>IČ:</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12F9D433" w14:textId="6C82051A"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DIČ:</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154E7495" w14:textId="36E6D51D" w:rsidR="004432BF" w:rsidRPr="007D7625" w:rsidRDefault="004432BF" w:rsidP="004432BF">
      <w:pPr>
        <w:pStyle w:val="Bezmezer"/>
        <w:ind w:left="2977" w:hanging="2977"/>
        <w:rPr>
          <w:rFonts w:asciiTheme="minorHAnsi" w:hAnsiTheme="minorHAnsi"/>
          <w:noProof/>
          <w:lang w:eastAsia="cs-CZ"/>
        </w:rPr>
      </w:pPr>
      <w:r w:rsidRPr="007D7625">
        <w:rPr>
          <w:rFonts w:asciiTheme="minorHAnsi" w:hAnsiTheme="minorHAnsi"/>
          <w:noProof/>
          <w:lang w:eastAsia="cs-CZ"/>
        </w:rPr>
        <w:t>Bankovní spojení:</w:t>
      </w:r>
      <w:r w:rsidRPr="007D7625">
        <w:rPr>
          <w:rFonts w:asciiTheme="minorHAnsi" w:hAnsiTheme="minorHAnsi"/>
          <w:noProof/>
          <w:lang w:eastAsia="cs-CZ"/>
        </w:rPr>
        <w:tab/>
      </w:r>
      <w:r w:rsidR="004312EC" w:rsidRPr="007D7625">
        <w:rPr>
          <w:rFonts w:asciiTheme="minorHAnsi" w:hAnsiTheme="minorHAnsi"/>
          <w:noProof/>
        </w:rPr>
        <w:fldChar w:fldCharType="begin">
          <w:ffData>
            <w:name w:val="Text57"/>
            <w:enabled/>
            <w:calcOnExit w:val="0"/>
            <w:textInput>
              <w:default w:val="[DOPLŇTE]"/>
            </w:textInput>
          </w:ffData>
        </w:fldChar>
      </w:r>
      <w:r w:rsidR="004312EC" w:rsidRPr="007D7625">
        <w:rPr>
          <w:rFonts w:asciiTheme="minorHAnsi" w:hAnsiTheme="minorHAnsi"/>
          <w:noProof/>
        </w:rPr>
        <w:instrText xml:space="preserve"> FORMTEXT </w:instrText>
      </w:r>
      <w:r w:rsidR="004312EC" w:rsidRPr="007D7625">
        <w:rPr>
          <w:rFonts w:asciiTheme="minorHAnsi" w:hAnsiTheme="minorHAnsi"/>
          <w:noProof/>
        </w:rPr>
      </w:r>
      <w:r w:rsidR="004312EC" w:rsidRPr="007D7625">
        <w:rPr>
          <w:rFonts w:asciiTheme="minorHAnsi" w:hAnsiTheme="minorHAnsi"/>
          <w:noProof/>
        </w:rPr>
        <w:fldChar w:fldCharType="separate"/>
      </w:r>
      <w:r w:rsidR="004312EC" w:rsidRPr="007D7625">
        <w:rPr>
          <w:rFonts w:asciiTheme="minorHAnsi" w:hAnsiTheme="minorHAnsi"/>
          <w:noProof/>
        </w:rPr>
        <w:t>[DOPLŇTE]</w:t>
      </w:r>
      <w:r w:rsidR="004312EC" w:rsidRPr="007D7625">
        <w:rPr>
          <w:rFonts w:asciiTheme="minorHAnsi" w:hAnsiTheme="minorHAnsi"/>
          <w:noProof/>
        </w:rPr>
        <w:fldChar w:fldCharType="end"/>
      </w:r>
    </w:p>
    <w:p w14:paraId="7DDB399D" w14:textId="3AC4FEF8" w:rsidR="004432BF" w:rsidRPr="007D7625" w:rsidRDefault="004312EC" w:rsidP="004432BF">
      <w:pPr>
        <w:pStyle w:val="Bezmezer"/>
        <w:ind w:left="2977" w:hanging="2977"/>
        <w:rPr>
          <w:rFonts w:asciiTheme="minorHAnsi" w:hAnsiTheme="minorHAnsi"/>
          <w:noProof/>
          <w:lang w:eastAsia="cs-CZ"/>
        </w:rPr>
      </w:pPr>
      <w:r w:rsidRPr="007D7625">
        <w:rPr>
          <w:rFonts w:asciiTheme="minorHAnsi" w:hAnsiTheme="minorHAnsi"/>
          <w:noProof/>
          <w:lang w:eastAsia="cs-CZ"/>
        </w:rPr>
        <w:t>Kontaktní osoba</w:t>
      </w:r>
      <w:r w:rsidR="004432BF" w:rsidRPr="007D7625">
        <w:rPr>
          <w:rFonts w:asciiTheme="minorHAnsi" w:hAnsiTheme="minorHAnsi"/>
          <w:noProof/>
          <w:lang w:eastAsia="cs-CZ"/>
        </w:rPr>
        <w:t>:</w:t>
      </w:r>
      <w:r w:rsidR="004432BF" w:rsidRPr="007D7625">
        <w:rPr>
          <w:rFonts w:asciiTheme="minorHAnsi" w:hAnsiTheme="minorHAnsi"/>
          <w:noProof/>
          <w:lang w:eastAsia="cs-CZ"/>
        </w:rPr>
        <w:tab/>
      </w: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r w:rsidR="004432BF" w:rsidRPr="007D7625">
        <w:rPr>
          <w:rFonts w:asciiTheme="minorHAnsi" w:hAnsiTheme="minorHAnsi"/>
          <w:noProof/>
          <w:lang w:eastAsia="cs-CZ"/>
        </w:rPr>
        <w:t xml:space="preserve">, tel. č: </w:t>
      </w: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r w:rsidR="004432BF" w:rsidRPr="007D7625">
        <w:rPr>
          <w:rFonts w:asciiTheme="minorHAnsi" w:hAnsiTheme="minorHAnsi"/>
          <w:noProof/>
          <w:lang w:eastAsia="cs-CZ"/>
        </w:rPr>
        <w:t>, ema</w:t>
      </w:r>
      <w:r w:rsidR="0070658E" w:rsidRPr="007D7625">
        <w:rPr>
          <w:rFonts w:asciiTheme="minorHAnsi" w:hAnsiTheme="minorHAnsi"/>
          <w:noProof/>
          <w:lang w:eastAsia="cs-CZ"/>
        </w:rPr>
        <w:t>i</w:t>
      </w:r>
      <w:r w:rsidR="004432BF" w:rsidRPr="007D7625">
        <w:rPr>
          <w:rFonts w:asciiTheme="minorHAnsi" w:hAnsiTheme="minorHAnsi"/>
          <w:noProof/>
          <w:lang w:eastAsia="cs-CZ"/>
        </w:rPr>
        <w:t xml:space="preserve">l: </w:t>
      </w: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p>
    <w:p w14:paraId="132F9234" w14:textId="77777777" w:rsidR="004432BF" w:rsidRPr="007D7625" w:rsidRDefault="004432BF" w:rsidP="004432BF">
      <w:pPr>
        <w:pStyle w:val="Bezmezer"/>
        <w:ind w:left="2410" w:hanging="1701"/>
        <w:rPr>
          <w:rFonts w:asciiTheme="minorHAnsi" w:hAnsiTheme="minorHAnsi"/>
          <w:noProof/>
          <w:lang w:eastAsia="cs-CZ"/>
        </w:rPr>
      </w:pPr>
    </w:p>
    <w:p w14:paraId="2308A36B" w14:textId="77777777" w:rsidR="004432BF" w:rsidRPr="007D7625" w:rsidRDefault="004432BF" w:rsidP="004432BF">
      <w:pPr>
        <w:pStyle w:val="Bezmezer"/>
        <w:ind w:left="2410" w:hanging="1701"/>
        <w:rPr>
          <w:rFonts w:asciiTheme="minorHAnsi" w:hAnsiTheme="minorHAnsi"/>
          <w:noProof/>
          <w:lang w:eastAsia="cs-CZ"/>
        </w:rPr>
      </w:pPr>
    </w:p>
    <w:p w14:paraId="1D720123" w14:textId="77777777" w:rsidR="004432BF" w:rsidRPr="007D7625" w:rsidRDefault="004432BF" w:rsidP="004432BF">
      <w:pPr>
        <w:pStyle w:val="Bezmezer"/>
        <w:ind w:left="2410" w:hanging="1701"/>
        <w:rPr>
          <w:rFonts w:asciiTheme="minorHAnsi" w:hAnsiTheme="minorHAnsi"/>
          <w:noProof/>
          <w:lang w:eastAsia="cs-CZ"/>
        </w:rPr>
      </w:pPr>
    </w:p>
    <w:p w14:paraId="39A25735" w14:textId="77777777" w:rsidR="004F7E8D" w:rsidRPr="007D7625" w:rsidRDefault="004432BF" w:rsidP="004432BF">
      <w:pPr>
        <w:rPr>
          <w:rFonts w:asciiTheme="minorHAnsi" w:hAnsiTheme="minorHAnsi"/>
          <w:b/>
          <w:szCs w:val="22"/>
        </w:rPr>
      </w:pPr>
      <w:r w:rsidRPr="007D7625">
        <w:rPr>
          <w:rFonts w:asciiTheme="minorHAnsi" w:hAnsiTheme="minorHAnsi"/>
          <w:b/>
          <w:noProof/>
        </w:rPr>
        <w:t>(dále též jako „smluvní strany“)</w:t>
      </w:r>
    </w:p>
    <w:p w14:paraId="23F86EA3" w14:textId="6DCF6AAD" w:rsidR="000F1F28" w:rsidRPr="007D7625" w:rsidRDefault="000F1F28" w:rsidP="00E74976">
      <w:pPr>
        <w:pStyle w:val="Zkladntextodsazen2"/>
        <w:ind w:firstLine="0"/>
        <w:rPr>
          <w:rFonts w:asciiTheme="minorHAnsi" w:hAnsiTheme="minorHAnsi"/>
          <w:b/>
          <w:szCs w:val="22"/>
        </w:rPr>
      </w:pPr>
    </w:p>
    <w:p w14:paraId="493C6A1B" w14:textId="77777777" w:rsidR="00162F39" w:rsidRPr="007D7625" w:rsidRDefault="00162F39" w:rsidP="00E74976">
      <w:pPr>
        <w:pStyle w:val="Zkladntextodsazen2"/>
        <w:ind w:firstLine="0"/>
        <w:rPr>
          <w:rFonts w:asciiTheme="minorHAnsi" w:hAnsiTheme="minorHAnsi"/>
          <w:b/>
          <w:szCs w:val="22"/>
        </w:rPr>
        <w:sectPr w:rsidR="00162F39" w:rsidRPr="007D7625" w:rsidSect="004432BF">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titlePg/>
          <w:docGrid w:linePitch="360"/>
        </w:sectPr>
      </w:pPr>
    </w:p>
    <w:p w14:paraId="5A5AEF1E" w14:textId="77777777" w:rsidR="001E71CA" w:rsidRPr="001E71CA" w:rsidRDefault="001E71CA" w:rsidP="003267B0">
      <w:pPr>
        <w:numPr>
          <w:ilvl w:val="0"/>
          <w:numId w:val="10"/>
        </w:numPr>
        <w:spacing w:before="120" w:after="120"/>
        <w:ind w:left="924" w:hanging="357"/>
        <w:jc w:val="center"/>
        <w:rPr>
          <w:rFonts w:asciiTheme="minorHAnsi" w:hAnsiTheme="minorHAnsi"/>
          <w:b/>
          <w:bCs/>
          <w:caps/>
          <w:szCs w:val="22"/>
        </w:rPr>
      </w:pPr>
      <w:r w:rsidRPr="001E71CA">
        <w:rPr>
          <w:rFonts w:asciiTheme="minorHAnsi" w:hAnsiTheme="minorHAnsi"/>
          <w:b/>
          <w:bCs/>
          <w:caps/>
          <w:szCs w:val="22"/>
        </w:rPr>
        <w:lastRenderedPageBreak/>
        <w:t>PREAMBULE</w:t>
      </w:r>
    </w:p>
    <w:p w14:paraId="697B5687" w14:textId="60E4E082" w:rsidR="001E71CA" w:rsidRPr="001E71CA" w:rsidRDefault="001E71CA" w:rsidP="001C34E9">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Tato Smlouva je uzavírána na základě výsledku </w:t>
      </w:r>
      <w:r w:rsidR="00DB4B61">
        <w:rPr>
          <w:rFonts w:asciiTheme="minorHAnsi" w:hAnsiTheme="minorHAnsi"/>
          <w:szCs w:val="22"/>
        </w:rPr>
        <w:t>výběrového</w:t>
      </w:r>
      <w:r w:rsidRPr="001E71CA">
        <w:rPr>
          <w:rFonts w:asciiTheme="minorHAnsi" w:hAnsiTheme="minorHAnsi"/>
          <w:szCs w:val="22"/>
        </w:rPr>
        <w:t xml:space="preserve"> řízení veřejnou zakázku </w:t>
      </w:r>
      <w:r w:rsidR="00DB4B61">
        <w:rPr>
          <w:rFonts w:asciiTheme="minorHAnsi" w:hAnsiTheme="minorHAnsi"/>
          <w:szCs w:val="22"/>
        </w:rPr>
        <w:t xml:space="preserve">malého rozsahu </w:t>
      </w:r>
      <w:r w:rsidRPr="001E71CA">
        <w:rPr>
          <w:rFonts w:asciiTheme="minorHAnsi" w:hAnsiTheme="minorHAnsi"/>
          <w:szCs w:val="22"/>
        </w:rPr>
        <w:t xml:space="preserve">na dodávky s názvem </w:t>
      </w:r>
      <w:bookmarkStart w:id="0" w:name="_Ref299545112"/>
      <w:bookmarkStart w:id="1" w:name="_Toc319674617"/>
      <w:r>
        <w:rPr>
          <w:rFonts w:asciiTheme="minorHAnsi" w:hAnsiTheme="minorHAnsi"/>
          <w:szCs w:val="22"/>
        </w:rPr>
        <w:t>„</w:t>
      </w:r>
      <w:r w:rsidR="001C34E9" w:rsidRPr="001C34E9">
        <w:rPr>
          <w:rFonts w:asciiTheme="minorHAnsi" w:hAnsiTheme="minorHAnsi"/>
          <w:b/>
          <w:szCs w:val="22"/>
        </w:rPr>
        <w:t>Vstupní dveře do objektu Cvičebná</w:t>
      </w:r>
      <w:r>
        <w:rPr>
          <w:rFonts w:asciiTheme="minorHAnsi" w:hAnsiTheme="minorHAnsi"/>
          <w:b/>
          <w:szCs w:val="22"/>
        </w:rPr>
        <w:t>“</w:t>
      </w:r>
      <w:r w:rsidRPr="001E71CA">
        <w:rPr>
          <w:rFonts w:asciiTheme="minorHAnsi" w:hAnsiTheme="minorHAnsi"/>
          <w:szCs w:val="22"/>
        </w:rPr>
        <w:t>.</w:t>
      </w:r>
    </w:p>
    <w:p w14:paraId="6B8AA23C" w14:textId="77777777" w:rsidR="001E71CA" w:rsidRPr="001E71CA" w:rsidRDefault="001E71CA" w:rsidP="003267B0">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V rámci předmětné veřejné zakázky byla jako nejvhodnější nabídka vybrána nabídka </w:t>
      </w:r>
      <w:bookmarkStart w:id="2" w:name="_Toc319674618"/>
      <w:bookmarkEnd w:id="0"/>
      <w:bookmarkEnd w:id="1"/>
      <w:r w:rsidRPr="001E71CA">
        <w:rPr>
          <w:rFonts w:asciiTheme="minorHAnsi" w:hAnsiTheme="minorHAnsi"/>
          <w:szCs w:val="22"/>
        </w:rPr>
        <w:t>Prodávajícího.</w:t>
      </w:r>
    </w:p>
    <w:p w14:paraId="59F56EFE" w14:textId="376BB564" w:rsidR="001E71CA" w:rsidRPr="001E71CA" w:rsidRDefault="001E71CA" w:rsidP="003267B0">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Prodávající potvrzuje, že se v plném rozsahu seznámil s rozsahem a povahou dodávaného </w:t>
      </w:r>
      <w:r>
        <w:rPr>
          <w:rFonts w:asciiTheme="minorHAnsi" w:hAnsiTheme="minorHAnsi"/>
          <w:szCs w:val="22"/>
        </w:rPr>
        <w:t>předmětu koupě</w:t>
      </w:r>
      <w:r w:rsidRPr="001E71CA">
        <w:rPr>
          <w:rFonts w:asciiTheme="minorHAnsi" w:hAnsiTheme="minorHAnsi"/>
          <w:szCs w:val="22"/>
        </w:rPr>
        <w:t xml:space="preserve"> týkající se předmětu výše uvedené veřejné zakázky</w:t>
      </w:r>
      <w:bookmarkEnd w:id="2"/>
      <w:r w:rsidRPr="001E71CA">
        <w:rPr>
          <w:rFonts w:asciiTheme="minorHAnsi" w:hAnsiTheme="minorHAnsi"/>
          <w:szCs w:val="22"/>
        </w:rPr>
        <w:t>, a že mu jsou známy veškeré technické, kvalitativní a jiné podmínky, a že disponuje takovými kapacitami a odbornými znalostmi, které jsou k plnění nezbytné. Prodávající prohlašuje, že je odborně způsobilý k zajištění předmětu Smlouvy.</w:t>
      </w:r>
    </w:p>
    <w:p w14:paraId="71D3A317" w14:textId="1BF07C11" w:rsidR="001E71CA" w:rsidRDefault="001E71CA" w:rsidP="003267B0">
      <w:pPr>
        <w:pStyle w:val="Zkladntextodsazen2"/>
        <w:numPr>
          <w:ilvl w:val="1"/>
          <w:numId w:val="3"/>
        </w:numPr>
        <w:spacing w:before="120"/>
        <w:rPr>
          <w:rFonts w:asciiTheme="minorHAnsi" w:hAnsiTheme="minorHAnsi"/>
          <w:szCs w:val="22"/>
        </w:rPr>
      </w:pPr>
      <w:r w:rsidRPr="001E71CA">
        <w:rPr>
          <w:rFonts w:asciiTheme="minorHAnsi" w:hAnsiTheme="minorHAnsi"/>
          <w:szCs w:val="22"/>
        </w:rPr>
        <w:t>Prodávající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včetně doby trvání Smlouvy obsahuje a zohledňuje všechny výše uvedené podmínky a okolnosti.</w:t>
      </w:r>
    </w:p>
    <w:p w14:paraId="73D46606" w14:textId="77777777" w:rsidR="00C91A25" w:rsidRPr="001E71CA" w:rsidRDefault="00C91A25" w:rsidP="00C91A25">
      <w:pPr>
        <w:pStyle w:val="Zkladntextodsazen2"/>
        <w:spacing w:before="120"/>
        <w:ind w:left="705" w:firstLine="0"/>
        <w:rPr>
          <w:rFonts w:asciiTheme="minorHAnsi" w:hAnsiTheme="minorHAnsi"/>
          <w:szCs w:val="22"/>
        </w:rPr>
      </w:pPr>
    </w:p>
    <w:p w14:paraId="2C633EA8" w14:textId="6C56640C" w:rsidR="00CE6A33" w:rsidRPr="007D7625" w:rsidRDefault="00CE6A33" w:rsidP="003267B0">
      <w:pPr>
        <w:numPr>
          <w:ilvl w:val="0"/>
          <w:numId w:val="10"/>
        </w:numPr>
        <w:spacing w:before="120" w:after="120"/>
        <w:ind w:left="924" w:hanging="357"/>
        <w:jc w:val="center"/>
        <w:rPr>
          <w:rFonts w:asciiTheme="minorHAnsi" w:hAnsiTheme="minorHAnsi"/>
          <w:b/>
          <w:bCs/>
          <w:caps/>
          <w:szCs w:val="22"/>
        </w:rPr>
      </w:pPr>
      <w:r w:rsidRPr="007D7625">
        <w:rPr>
          <w:rFonts w:asciiTheme="minorHAnsi" w:hAnsiTheme="minorHAnsi"/>
          <w:b/>
          <w:bCs/>
          <w:caps/>
          <w:szCs w:val="22"/>
        </w:rPr>
        <w:t xml:space="preserve">Předmět koupě </w:t>
      </w:r>
    </w:p>
    <w:p w14:paraId="24F4F23B" w14:textId="566C85AC" w:rsidR="001E71CA" w:rsidRPr="001E71CA" w:rsidRDefault="00CE6A33" w:rsidP="001C34E9">
      <w:pPr>
        <w:pStyle w:val="Zkladntextodsazen2"/>
        <w:numPr>
          <w:ilvl w:val="1"/>
          <w:numId w:val="12"/>
        </w:numPr>
        <w:spacing w:before="120"/>
        <w:rPr>
          <w:rFonts w:asciiTheme="minorHAnsi" w:hAnsiTheme="minorHAnsi"/>
          <w:szCs w:val="22"/>
        </w:rPr>
      </w:pPr>
      <w:r w:rsidRPr="007D7625">
        <w:rPr>
          <w:rFonts w:asciiTheme="minorHAnsi" w:hAnsiTheme="minorHAnsi"/>
          <w:szCs w:val="22"/>
        </w:rPr>
        <w:t xml:space="preserve">Předmětem koupě podle této Smlouvy je </w:t>
      </w:r>
      <w:r w:rsidR="001E71CA" w:rsidRPr="001E71CA">
        <w:rPr>
          <w:rFonts w:asciiTheme="minorHAnsi" w:hAnsiTheme="minorHAnsi"/>
          <w:szCs w:val="22"/>
        </w:rPr>
        <w:t>závazek prodávajícího dodat kupujícímu</w:t>
      </w:r>
      <w:r w:rsidR="001E71CA">
        <w:rPr>
          <w:rFonts w:asciiTheme="minorHAnsi" w:hAnsiTheme="minorHAnsi"/>
          <w:szCs w:val="22"/>
        </w:rPr>
        <w:t xml:space="preserve"> </w:t>
      </w:r>
      <w:r w:rsidR="001C34E9" w:rsidRPr="001C34E9">
        <w:rPr>
          <w:rFonts w:asciiTheme="minorHAnsi" w:hAnsiTheme="minorHAnsi"/>
          <w:b/>
          <w:szCs w:val="22"/>
        </w:rPr>
        <w:t xml:space="preserve">je dodávka a montáž vstupních dveří </w:t>
      </w:r>
      <w:r w:rsidR="001E71CA" w:rsidRPr="001E71CA">
        <w:rPr>
          <w:rFonts w:asciiTheme="minorHAnsi" w:hAnsiTheme="minorHAnsi"/>
          <w:szCs w:val="22"/>
        </w:rPr>
        <w:t>splňující</w:t>
      </w:r>
      <w:r w:rsidR="001C34E9">
        <w:rPr>
          <w:rFonts w:asciiTheme="minorHAnsi" w:hAnsiTheme="minorHAnsi"/>
          <w:szCs w:val="22"/>
        </w:rPr>
        <w:t>ch</w:t>
      </w:r>
      <w:r w:rsidR="001E71CA" w:rsidRPr="001E71CA">
        <w:rPr>
          <w:rFonts w:asciiTheme="minorHAnsi" w:hAnsiTheme="minorHAnsi"/>
          <w:szCs w:val="22"/>
        </w:rPr>
        <w:t xml:space="preserve"> technické podmínky stanovené kupujícím, které jsou uvedeny </w:t>
      </w:r>
      <w:r w:rsidR="001E71CA" w:rsidRPr="001E71CA">
        <w:rPr>
          <w:rFonts w:asciiTheme="minorHAnsi" w:hAnsiTheme="minorHAnsi"/>
          <w:b/>
          <w:szCs w:val="22"/>
        </w:rPr>
        <w:t>v příloze č. 1 této smlouvy</w:t>
      </w:r>
      <w:r w:rsidR="001E71CA">
        <w:rPr>
          <w:rFonts w:asciiTheme="minorHAnsi" w:hAnsiTheme="minorHAnsi"/>
          <w:szCs w:val="22"/>
        </w:rPr>
        <w:t xml:space="preserve"> (dále jen „předmět koupě“).</w:t>
      </w:r>
    </w:p>
    <w:p w14:paraId="3A495378" w14:textId="77777777" w:rsidR="00CE6A33" w:rsidRPr="007D7625" w:rsidRDefault="00CE6A33" w:rsidP="00FF6A8D">
      <w:pPr>
        <w:pStyle w:val="Zkladntextodsazen3"/>
        <w:numPr>
          <w:ilvl w:val="1"/>
          <w:numId w:val="12"/>
        </w:numPr>
        <w:tabs>
          <w:tab w:val="clear" w:pos="705"/>
          <w:tab w:val="num" w:pos="709"/>
        </w:tabs>
        <w:spacing w:before="120"/>
        <w:ind w:left="567" w:hanging="567"/>
        <w:jc w:val="both"/>
        <w:rPr>
          <w:rFonts w:asciiTheme="minorHAnsi" w:hAnsiTheme="minorHAnsi"/>
          <w:szCs w:val="22"/>
        </w:rPr>
      </w:pPr>
      <w:r w:rsidRPr="007D7625">
        <w:rPr>
          <w:rFonts w:asciiTheme="minorHAnsi" w:hAnsiTheme="minorHAnsi"/>
          <w:szCs w:val="22"/>
        </w:rPr>
        <w:t xml:space="preserve">Prodávající se touto Smlouvou zavazuje: </w:t>
      </w:r>
    </w:p>
    <w:p w14:paraId="2A140055" w14:textId="77777777" w:rsidR="00CE6A33" w:rsidRPr="007D7625" w:rsidRDefault="00CE6A33" w:rsidP="00CE6A33">
      <w:pPr>
        <w:pStyle w:val="Zkladntextodsazen3"/>
        <w:spacing w:before="60"/>
        <w:ind w:left="900" w:hanging="360"/>
        <w:jc w:val="both"/>
        <w:rPr>
          <w:rFonts w:asciiTheme="minorHAnsi" w:hAnsiTheme="minorHAnsi"/>
          <w:szCs w:val="22"/>
        </w:rPr>
      </w:pPr>
      <w:r w:rsidRPr="007D7625">
        <w:rPr>
          <w:rFonts w:asciiTheme="minorHAnsi" w:hAnsiTheme="minorHAnsi"/>
          <w:szCs w:val="22"/>
        </w:rPr>
        <w:t xml:space="preserve">a) </w:t>
      </w:r>
      <w:r w:rsidRPr="007D7625">
        <w:rPr>
          <w:rFonts w:asciiTheme="minorHAnsi" w:hAnsiTheme="minorHAnsi"/>
          <w:szCs w:val="22"/>
        </w:rPr>
        <w:tab/>
        <w:t xml:space="preserve">odevzdat Kupujícímu Předmět koupě dle odst. 1 a umožnit mu nabýt vlastnické právo k tomuto Předmětu koupě, </w:t>
      </w:r>
    </w:p>
    <w:p w14:paraId="5C5D7945" w14:textId="77777777" w:rsidR="00CE6A33" w:rsidRPr="007D7625" w:rsidRDefault="00CE6A33" w:rsidP="00CE6A33">
      <w:pPr>
        <w:pStyle w:val="Zkladntextodsazen3"/>
        <w:ind w:left="896" w:hanging="357"/>
        <w:jc w:val="both"/>
        <w:rPr>
          <w:rFonts w:asciiTheme="minorHAnsi" w:hAnsiTheme="minorHAnsi"/>
          <w:szCs w:val="22"/>
        </w:rPr>
      </w:pPr>
      <w:r w:rsidRPr="007D7625">
        <w:rPr>
          <w:rFonts w:asciiTheme="minorHAnsi" w:hAnsiTheme="minorHAnsi"/>
          <w:szCs w:val="22"/>
        </w:rPr>
        <w:t xml:space="preserve">b) </w:t>
      </w:r>
      <w:r w:rsidRPr="007D7625">
        <w:rPr>
          <w:rFonts w:asciiTheme="minorHAnsi" w:hAnsiTheme="minorHAnsi"/>
          <w:szCs w:val="22"/>
        </w:rPr>
        <w:tab/>
        <w:t>splnit další povinnosti uvedené v této Smlouvě</w:t>
      </w:r>
    </w:p>
    <w:p w14:paraId="09023558" w14:textId="77777777" w:rsidR="00CE6A33" w:rsidRPr="007D7625" w:rsidRDefault="00CE6A33" w:rsidP="00CE6A33">
      <w:pPr>
        <w:spacing w:before="120"/>
        <w:ind w:left="567"/>
        <w:jc w:val="both"/>
        <w:rPr>
          <w:rFonts w:asciiTheme="minorHAnsi" w:hAnsiTheme="minorHAnsi"/>
          <w:szCs w:val="22"/>
        </w:rPr>
      </w:pPr>
      <w:r w:rsidRPr="007D7625">
        <w:rPr>
          <w:rFonts w:asciiTheme="minorHAnsi" w:hAnsiTheme="minorHAnsi"/>
          <w:szCs w:val="22"/>
        </w:rPr>
        <w:t>a Kupující se zavazuje Předmět koupě převzít a zaplatit kupní cenu.</w:t>
      </w:r>
    </w:p>
    <w:p w14:paraId="34C52C50" w14:textId="77777777" w:rsidR="00CE6A33" w:rsidRPr="007D7625" w:rsidRDefault="00CE6A33" w:rsidP="003267B0">
      <w:pPr>
        <w:numPr>
          <w:ilvl w:val="1"/>
          <w:numId w:val="12"/>
        </w:numPr>
        <w:spacing w:before="120"/>
        <w:ind w:left="567" w:hanging="567"/>
        <w:jc w:val="both"/>
        <w:rPr>
          <w:rFonts w:asciiTheme="minorHAnsi" w:hAnsiTheme="minorHAnsi"/>
          <w:szCs w:val="22"/>
        </w:rPr>
      </w:pPr>
      <w:r w:rsidRPr="007D7625">
        <w:rPr>
          <w:rFonts w:asciiTheme="minorHAnsi" w:hAnsiTheme="minorHAnsi"/>
          <w:szCs w:val="22"/>
        </w:rPr>
        <w:t xml:space="preserve">Prodávající a Kupující dále ujednávají, že dále je Prodávající krom shora uvedeného rovněž povinen a zavazuje se </w:t>
      </w:r>
    </w:p>
    <w:p w14:paraId="225C9925" w14:textId="669A258A" w:rsidR="009C0D98" w:rsidRPr="009C0D98" w:rsidRDefault="009C0D98" w:rsidP="001C34E9">
      <w:pPr>
        <w:pStyle w:val="Odstavecseseznamem"/>
        <w:numPr>
          <w:ilvl w:val="0"/>
          <w:numId w:val="9"/>
        </w:numPr>
        <w:spacing w:before="120" w:after="120"/>
        <w:contextualSpacing w:val="0"/>
        <w:jc w:val="both"/>
        <w:rPr>
          <w:rFonts w:asciiTheme="minorHAnsi" w:hAnsiTheme="minorHAnsi"/>
          <w:szCs w:val="22"/>
        </w:rPr>
      </w:pPr>
      <w:r>
        <w:rPr>
          <w:rFonts w:asciiTheme="minorHAnsi" w:hAnsiTheme="minorHAnsi"/>
          <w:szCs w:val="22"/>
        </w:rPr>
        <w:t xml:space="preserve">Provést demontáž </w:t>
      </w:r>
      <w:r w:rsidR="001C34E9" w:rsidRPr="001C34E9">
        <w:rPr>
          <w:rFonts w:asciiTheme="minorHAnsi" w:hAnsiTheme="minorHAnsi"/>
          <w:szCs w:val="22"/>
        </w:rPr>
        <w:t>stávajících otočných křídel a pohonů Assa Abloy</w:t>
      </w:r>
      <w:r w:rsidR="002C07A4">
        <w:rPr>
          <w:rFonts w:asciiTheme="minorHAnsi" w:hAnsiTheme="minorHAnsi"/>
          <w:szCs w:val="22"/>
        </w:rPr>
        <w:t>,</w:t>
      </w:r>
    </w:p>
    <w:p w14:paraId="0B41CD83" w14:textId="0BB7B9B9" w:rsidR="00CE6A33" w:rsidRPr="007D7625" w:rsidRDefault="00CE6A33" w:rsidP="003267B0">
      <w:pPr>
        <w:pStyle w:val="Odstavecseseznamem"/>
        <w:numPr>
          <w:ilvl w:val="0"/>
          <w:numId w:val="9"/>
        </w:numPr>
        <w:spacing w:before="120" w:after="120"/>
        <w:ind w:left="924" w:hanging="357"/>
        <w:contextualSpacing w:val="0"/>
        <w:jc w:val="both"/>
        <w:rPr>
          <w:rFonts w:asciiTheme="minorHAnsi" w:hAnsiTheme="minorHAnsi"/>
          <w:szCs w:val="22"/>
        </w:rPr>
      </w:pPr>
      <w:r w:rsidRPr="007D7625">
        <w:rPr>
          <w:rFonts w:asciiTheme="minorHAnsi" w:hAnsiTheme="minorHAnsi"/>
          <w:szCs w:val="22"/>
        </w:rPr>
        <w:t>Předmět koupě dopravit do místa plnění</w:t>
      </w:r>
      <w:r w:rsidR="00AB3989">
        <w:rPr>
          <w:rFonts w:asciiTheme="minorHAnsi" w:hAnsiTheme="minorHAnsi"/>
          <w:szCs w:val="22"/>
        </w:rPr>
        <w:t xml:space="preserve"> včetně případného transportního pojištění Předmětu koupě,</w:t>
      </w:r>
    </w:p>
    <w:p w14:paraId="04EDBCB3" w14:textId="267F62AD" w:rsidR="002E0C18" w:rsidRPr="007D7625" w:rsidRDefault="002E0C18" w:rsidP="003267B0">
      <w:pPr>
        <w:pStyle w:val="Odstavecseseznamem"/>
        <w:numPr>
          <w:ilvl w:val="0"/>
          <w:numId w:val="9"/>
        </w:numPr>
        <w:spacing w:before="120" w:after="120"/>
        <w:ind w:left="924" w:hanging="357"/>
        <w:contextualSpacing w:val="0"/>
        <w:jc w:val="both"/>
        <w:rPr>
          <w:rFonts w:asciiTheme="minorHAnsi" w:hAnsiTheme="minorHAnsi"/>
          <w:szCs w:val="22"/>
        </w:rPr>
      </w:pPr>
      <w:r w:rsidRPr="007D7625">
        <w:rPr>
          <w:rFonts w:asciiTheme="minorHAnsi" w:hAnsiTheme="minorHAnsi"/>
          <w:szCs w:val="22"/>
        </w:rPr>
        <w:t>p</w:t>
      </w:r>
      <w:r w:rsidR="00AB3989">
        <w:rPr>
          <w:rFonts w:asciiTheme="minorHAnsi" w:hAnsiTheme="minorHAnsi"/>
          <w:szCs w:val="22"/>
        </w:rPr>
        <w:t>rovést montáž a instalaci Předmětu koupě včetně jeho uvedení do provozu</w:t>
      </w:r>
      <w:r w:rsidRPr="007D7625">
        <w:rPr>
          <w:rFonts w:asciiTheme="minorHAnsi" w:hAnsiTheme="minorHAnsi"/>
          <w:szCs w:val="22"/>
        </w:rPr>
        <w:t>,</w:t>
      </w:r>
    </w:p>
    <w:p w14:paraId="407059FE" w14:textId="32F5D2FE" w:rsidR="00AB3989" w:rsidRPr="00AB3989" w:rsidRDefault="00CE6A33" w:rsidP="003267B0">
      <w:pPr>
        <w:pStyle w:val="Odstavecseseznamem"/>
        <w:numPr>
          <w:ilvl w:val="0"/>
          <w:numId w:val="9"/>
        </w:numPr>
        <w:spacing w:before="120" w:after="120"/>
        <w:ind w:left="924" w:hanging="357"/>
        <w:contextualSpacing w:val="0"/>
        <w:jc w:val="both"/>
        <w:rPr>
          <w:rFonts w:asciiTheme="minorHAnsi" w:hAnsiTheme="minorHAnsi"/>
          <w:szCs w:val="22"/>
        </w:rPr>
      </w:pPr>
      <w:r w:rsidRPr="007D7625">
        <w:rPr>
          <w:rFonts w:asciiTheme="minorHAnsi" w:hAnsiTheme="minorHAnsi" w:cs="Arial"/>
          <w:szCs w:val="22"/>
        </w:rPr>
        <w:t xml:space="preserve">zajistit kontrolu Předmětu koupě na místě předání, ověřit jeho technickou funkčnost a </w:t>
      </w:r>
      <w:r w:rsidR="00AB3989">
        <w:rPr>
          <w:rFonts w:asciiTheme="minorHAnsi" w:hAnsiTheme="minorHAnsi" w:cs="Arial"/>
          <w:szCs w:val="22"/>
        </w:rPr>
        <w:t xml:space="preserve">předvést </w:t>
      </w:r>
      <w:r w:rsidRPr="007D7625">
        <w:rPr>
          <w:rFonts w:asciiTheme="minorHAnsi" w:hAnsiTheme="minorHAnsi" w:cs="Arial"/>
          <w:szCs w:val="22"/>
        </w:rPr>
        <w:t xml:space="preserve">splnění </w:t>
      </w:r>
      <w:r w:rsidR="00AB3989">
        <w:rPr>
          <w:rFonts w:asciiTheme="minorHAnsi" w:hAnsiTheme="minorHAnsi" w:cs="Arial"/>
          <w:szCs w:val="22"/>
        </w:rPr>
        <w:t>funkcí a parametrů Předmětu koupě vymezených v Příloze č. 1 této smlouvy Kupujícímu,</w:t>
      </w:r>
    </w:p>
    <w:p w14:paraId="1EC2E71F" w14:textId="0C103C66" w:rsidR="00CE6A33" w:rsidRPr="00633B6D" w:rsidRDefault="00CE6A33" w:rsidP="003267B0">
      <w:pPr>
        <w:pStyle w:val="Odstavecseseznamem"/>
        <w:numPr>
          <w:ilvl w:val="0"/>
          <w:numId w:val="9"/>
        </w:numPr>
        <w:spacing w:before="120" w:after="120"/>
        <w:ind w:left="924" w:hanging="357"/>
        <w:contextualSpacing w:val="0"/>
        <w:jc w:val="both"/>
        <w:rPr>
          <w:rFonts w:asciiTheme="minorHAnsi" w:hAnsiTheme="minorHAnsi"/>
          <w:szCs w:val="22"/>
        </w:rPr>
      </w:pPr>
      <w:r w:rsidRPr="007D7625">
        <w:rPr>
          <w:rFonts w:asciiTheme="minorHAnsi" w:hAnsiTheme="minorHAnsi" w:cs="Arial"/>
          <w:szCs w:val="22"/>
        </w:rPr>
        <w:t xml:space="preserve">dodat technickou dokumentaci </w:t>
      </w:r>
      <w:r w:rsidR="002E0C18" w:rsidRPr="007D7625">
        <w:rPr>
          <w:rFonts w:asciiTheme="minorHAnsi" w:hAnsiTheme="minorHAnsi" w:cs="Arial"/>
          <w:szCs w:val="22"/>
        </w:rPr>
        <w:t xml:space="preserve">či katalogové listy </w:t>
      </w:r>
      <w:r w:rsidRPr="007D7625">
        <w:rPr>
          <w:rFonts w:asciiTheme="minorHAnsi" w:hAnsiTheme="minorHAnsi" w:cs="Arial"/>
          <w:szCs w:val="22"/>
        </w:rPr>
        <w:t>a návody v</w:t>
      </w:r>
      <w:r w:rsidR="00FD22AF" w:rsidRPr="007D7625">
        <w:rPr>
          <w:rFonts w:asciiTheme="minorHAnsi" w:hAnsiTheme="minorHAnsi" w:cs="Arial"/>
          <w:szCs w:val="22"/>
        </w:rPr>
        <w:t> českém jazyce</w:t>
      </w:r>
      <w:r w:rsidR="00633B6D">
        <w:rPr>
          <w:rFonts w:asciiTheme="minorHAnsi" w:hAnsiTheme="minorHAnsi" w:cs="Arial"/>
          <w:szCs w:val="22"/>
        </w:rPr>
        <w:t>,</w:t>
      </w:r>
    </w:p>
    <w:p w14:paraId="65E9CF46" w14:textId="75EC3B08" w:rsidR="00633B6D" w:rsidRDefault="00633B6D" w:rsidP="003267B0">
      <w:pPr>
        <w:pStyle w:val="Odstavecseseznamem"/>
        <w:numPr>
          <w:ilvl w:val="0"/>
          <w:numId w:val="9"/>
        </w:numPr>
        <w:spacing w:before="120" w:after="120"/>
        <w:ind w:left="924" w:hanging="357"/>
        <w:contextualSpacing w:val="0"/>
        <w:jc w:val="both"/>
        <w:rPr>
          <w:rFonts w:asciiTheme="minorHAnsi" w:hAnsiTheme="minorHAnsi" w:cs="Arial"/>
          <w:szCs w:val="22"/>
        </w:rPr>
      </w:pPr>
      <w:r w:rsidRPr="00633B6D">
        <w:rPr>
          <w:rFonts w:asciiTheme="minorHAnsi" w:hAnsiTheme="minorHAnsi" w:cs="Arial"/>
          <w:szCs w:val="22"/>
        </w:rPr>
        <w:t>dodat seznam technických kontrol včetně jejich termínů, v českém jazyce v tištěné i datové podobě</w:t>
      </w:r>
      <w:r>
        <w:rPr>
          <w:rFonts w:asciiTheme="minorHAnsi" w:hAnsiTheme="minorHAnsi" w:cs="Arial"/>
          <w:szCs w:val="22"/>
        </w:rPr>
        <w:t>,</w:t>
      </w:r>
    </w:p>
    <w:p w14:paraId="7D253024" w14:textId="3135A233" w:rsidR="00633B6D" w:rsidRDefault="00633B6D" w:rsidP="003267B0">
      <w:pPr>
        <w:pStyle w:val="Odstavecseseznamem"/>
        <w:numPr>
          <w:ilvl w:val="0"/>
          <w:numId w:val="9"/>
        </w:numPr>
        <w:spacing w:before="120" w:after="120"/>
        <w:contextualSpacing w:val="0"/>
        <w:jc w:val="both"/>
        <w:rPr>
          <w:rFonts w:asciiTheme="minorHAnsi" w:hAnsiTheme="minorHAnsi" w:cs="Arial"/>
          <w:szCs w:val="22"/>
        </w:rPr>
      </w:pPr>
      <w:r>
        <w:rPr>
          <w:rFonts w:asciiTheme="minorHAnsi" w:hAnsiTheme="minorHAnsi" w:cs="Arial"/>
          <w:szCs w:val="22"/>
        </w:rPr>
        <w:t>dodat doklady</w:t>
      </w:r>
      <w:r w:rsidRPr="00633B6D">
        <w:rPr>
          <w:rFonts w:asciiTheme="minorHAnsi" w:hAnsiTheme="minorHAnsi" w:cs="Arial"/>
          <w:szCs w:val="22"/>
        </w:rPr>
        <w:t xml:space="preserve"> prokazující kvalitu</w:t>
      </w:r>
      <w:r>
        <w:rPr>
          <w:rFonts w:asciiTheme="minorHAnsi" w:hAnsiTheme="minorHAnsi" w:cs="Arial"/>
          <w:szCs w:val="22"/>
        </w:rPr>
        <w:t>,</w:t>
      </w:r>
    </w:p>
    <w:p w14:paraId="5E8B64B1" w14:textId="54BAE021" w:rsidR="00633B6D" w:rsidRPr="00633B6D" w:rsidRDefault="00633B6D" w:rsidP="003267B0">
      <w:pPr>
        <w:pStyle w:val="Odstavecseseznamem"/>
        <w:numPr>
          <w:ilvl w:val="0"/>
          <w:numId w:val="9"/>
        </w:numPr>
        <w:spacing w:before="120" w:after="120"/>
        <w:contextualSpacing w:val="0"/>
        <w:jc w:val="both"/>
        <w:rPr>
          <w:rFonts w:asciiTheme="minorHAnsi" w:hAnsiTheme="minorHAnsi" w:cs="Arial"/>
          <w:szCs w:val="22"/>
        </w:rPr>
      </w:pPr>
      <w:r>
        <w:rPr>
          <w:rFonts w:asciiTheme="minorHAnsi" w:hAnsiTheme="minorHAnsi" w:cs="Arial"/>
          <w:szCs w:val="22"/>
        </w:rPr>
        <w:t>dodat doklady</w:t>
      </w:r>
      <w:r w:rsidRPr="00633B6D">
        <w:rPr>
          <w:rFonts w:asciiTheme="minorHAnsi" w:hAnsiTheme="minorHAnsi" w:cs="Arial"/>
          <w:szCs w:val="22"/>
        </w:rPr>
        <w:t xml:space="preserve"> </w:t>
      </w:r>
      <w:r>
        <w:rPr>
          <w:rFonts w:asciiTheme="minorHAnsi" w:hAnsiTheme="minorHAnsi" w:cs="Arial"/>
          <w:szCs w:val="22"/>
        </w:rPr>
        <w:t>prokazující</w:t>
      </w:r>
      <w:r w:rsidRPr="00633B6D">
        <w:rPr>
          <w:rFonts w:asciiTheme="minorHAnsi" w:hAnsiTheme="minorHAnsi" w:cs="Arial"/>
          <w:szCs w:val="22"/>
        </w:rPr>
        <w:t xml:space="preserve"> schválení pro užívání v České republice</w:t>
      </w:r>
      <w:r>
        <w:rPr>
          <w:rFonts w:asciiTheme="minorHAnsi" w:hAnsiTheme="minorHAnsi" w:cs="Arial"/>
          <w:szCs w:val="22"/>
        </w:rPr>
        <w:t>, příslušné atesty a certifikáty a prohlášení o shodě</w:t>
      </w:r>
      <w:r w:rsidR="009C0D98">
        <w:rPr>
          <w:rFonts w:asciiTheme="minorHAnsi" w:hAnsiTheme="minorHAnsi" w:cs="Arial"/>
          <w:szCs w:val="22"/>
        </w:rPr>
        <w:t>,</w:t>
      </w:r>
    </w:p>
    <w:p w14:paraId="3AD6664B" w14:textId="77777777" w:rsidR="00355EB6" w:rsidRPr="00633B6D" w:rsidRDefault="00CE6A33" w:rsidP="003267B0">
      <w:pPr>
        <w:pStyle w:val="Odstavecseseznamem"/>
        <w:numPr>
          <w:ilvl w:val="0"/>
          <w:numId w:val="9"/>
        </w:numPr>
        <w:spacing w:before="120" w:after="120"/>
        <w:ind w:left="924" w:hanging="357"/>
        <w:contextualSpacing w:val="0"/>
        <w:jc w:val="both"/>
        <w:rPr>
          <w:rFonts w:asciiTheme="minorHAnsi" w:hAnsiTheme="minorHAnsi" w:cs="Arial"/>
          <w:szCs w:val="22"/>
        </w:rPr>
      </w:pPr>
      <w:r w:rsidRPr="007D7625">
        <w:rPr>
          <w:rFonts w:asciiTheme="minorHAnsi" w:hAnsiTheme="minorHAnsi" w:cs="Arial"/>
          <w:szCs w:val="22"/>
        </w:rPr>
        <w:t>vystavit protokol o předání a převzetí</w:t>
      </w:r>
      <w:r w:rsidR="00355EB6" w:rsidRPr="007D7625">
        <w:rPr>
          <w:rFonts w:asciiTheme="minorHAnsi" w:hAnsiTheme="minorHAnsi" w:cs="Arial"/>
          <w:szCs w:val="22"/>
        </w:rPr>
        <w:t>,</w:t>
      </w:r>
    </w:p>
    <w:p w14:paraId="29F47891" w14:textId="1C1C8C7A" w:rsidR="002E0C18" w:rsidRDefault="00355EB6" w:rsidP="003267B0">
      <w:pPr>
        <w:pStyle w:val="Odstavecseseznamem"/>
        <w:numPr>
          <w:ilvl w:val="0"/>
          <w:numId w:val="9"/>
        </w:numPr>
        <w:spacing w:before="120" w:after="120"/>
        <w:ind w:left="924" w:hanging="357"/>
        <w:contextualSpacing w:val="0"/>
        <w:jc w:val="both"/>
        <w:rPr>
          <w:rFonts w:asciiTheme="minorHAnsi" w:hAnsiTheme="minorHAnsi" w:cs="Arial"/>
          <w:szCs w:val="22"/>
        </w:rPr>
      </w:pPr>
      <w:r w:rsidRPr="007D7625">
        <w:rPr>
          <w:rFonts w:asciiTheme="minorHAnsi" w:hAnsiTheme="minorHAnsi" w:cs="Arial"/>
          <w:szCs w:val="22"/>
        </w:rPr>
        <w:t xml:space="preserve">poskytnout autorizovaný </w:t>
      </w:r>
      <w:r w:rsidR="002E0C18" w:rsidRPr="007D7625">
        <w:rPr>
          <w:rFonts w:asciiTheme="minorHAnsi" w:hAnsiTheme="minorHAnsi" w:cs="Arial"/>
          <w:szCs w:val="22"/>
        </w:rPr>
        <w:t xml:space="preserve">záruční i pozáruční servis </w:t>
      </w:r>
      <w:r w:rsidR="009C0D98">
        <w:rPr>
          <w:rFonts w:asciiTheme="minorHAnsi" w:hAnsiTheme="minorHAnsi" w:cs="Arial"/>
          <w:szCs w:val="22"/>
        </w:rPr>
        <w:t>Předmětu koupě,</w:t>
      </w:r>
    </w:p>
    <w:p w14:paraId="096DBDA0" w14:textId="3064E143" w:rsidR="00AB3989" w:rsidRDefault="00AB3989" w:rsidP="00917D55">
      <w:pPr>
        <w:pStyle w:val="Odstavecseseznamem"/>
        <w:numPr>
          <w:ilvl w:val="0"/>
          <w:numId w:val="9"/>
        </w:numPr>
        <w:spacing w:after="120"/>
        <w:ind w:left="924" w:hanging="357"/>
        <w:contextualSpacing w:val="0"/>
        <w:jc w:val="both"/>
        <w:rPr>
          <w:rFonts w:asciiTheme="minorHAnsi" w:hAnsiTheme="minorHAnsi" w:cs="Arial"/>
          <w:szCs w:val="22"/>
        </w:rPr>
      </w:pPr>
      <w:r w:rsidRPr="00AB3989">
        <w:rPr>
          <w:rFonts w:asciiTheme="minorHAnsi" w:hAnsiTheme="minorHAnsi" w:cs="Arial"/>
          <w:szCs w:val="22"/>
        </w:rPr>
        <w:t xml:space="preserve">provést v místě plnění zaškolení členů obsluhy </w:t>
      </w:r>
      <w:r>
        <w:rPr>
          <w:rFonts w:asciiTheme="minorHAnsi" w:hAnsiTheme="minorHAnsi" w:cs="Arial"/>
          <w:szCs w:val="22"/>
        </w:rPr>
        <w:t>Předmětu koupě</w:t>
      </w:r>
      <w:r w:rsidRPr="00AB3989">
        <w:rPr>
          <w:rFonts w:asciiTheme="minorHAnsi" w:hAnsiTheme="minorHAnsi" w:cs="Arial"/>
          <w:szCs w:val="22"/>
        </w:rPr>
        <w:t xml:space="preserve"> v rozsahu nezbytném k řádnému zaškolení, a to pro všechny členy obsluhy </w:t>
      </w:r>
      <w:r>
        <w:rPr>
          <w:rFonts w:asciiTheme="minorHAnsi" w:hAnsiTheme="minorHAnsi" w:cs="Arial"/>
          <w:szCs w:val="22"/>
        </w:rPr>
        <w:t>Předmětu koupě</w:t>
      </w:r>
      <w:r w:rsidRPr="00AB3989">
        <w:rPr>
          <w:rFonts w:asciiTheme="minorHAnsi" w:hAnsiTheme="minorHAnsi" w:cs="Arial"/>
          <w:szCs w:val="22"/>
        </w:rPr>
        <w:t xml:space="preserve">. Obsahovou náplní zaškolení bude </w:t>
      </w:r>
      <w:r w:rsidRPr="00AB3989">
        <w:rPr>
          <w:rFonts w:asciiTheme="minorHAnsi" w:hAnsiTheme="minorHAnsi" w:cs="Arial"/>
          <w:szCs w:val="22"/>
        </w:rPr>
        <w:lastRenderedPageBreak/>
        <w:t xml:space="preserve">zvládnutí obsluhy </w:t>
      </w:r>
      <w:r>
        <w:rPr>
          <w:rFonts w:asciiTheme="minorHAnsi" w:hAnsiTheme="minorHAnsi" w:cs="Arial"/>
          <w:szCs w:val="22"/>
        </w:rPr>
        <w:t>Předmětu koupě</w:t>
      </w:r>
      <w:r w:rsidRPr="00AB3989">
        <w:rPr>
          <w:rFonts w:asciiTheme="minorHAnsi" w:hAnsiTheme="minorHAnsi" w:cs="Arial"/>
          <w:szCs w:val="22"/>
        </w:rPr>
        <w:t xml:space="preserve"> a všech součástí dodávky </w:t>
      </w:r>
      <w:r>
        <w:rPr>
          <w:rFonts w:asciiTheme="minorHAnsi" w:hAnsiTheme="minorHAnsi" w:cs="Arial"/>
          <w:szCs w:val="22"/>
        </w:rPr>
        <w:t>Předmětu koupě</w:t>
      </w:r>
      <w:r w:rsidRPr="00AB3989">
        <w:rPr>
          <w:rFonts w:asciiTheme="minorHAnsi" w:hAnsiTheme="minorHAnsi" w:cs="Arial"/>
          <w:szCs w:val="22"/>
        </w:rPr>
        <w:t xml:space="preserve"> v plném rozsahu.</w:t>
      </w:r>
      <w:r>
        <w:rPr>
          <w:rFonts w:asciiTheme="minorHAnsi" w:hAnsiTheme="minorHAnsi" w:cs="Arial"/>
          <w:szCs w:val="22"/>
        </w:rPr>
        <w:t xml:space="preserve"> Výstupem provedeného zaškolení bude protokol o zaškolení obsluhy.</w:t>
      </w:r>
    </w:p>
    <w:p w14:paraId="6812BB97" w14:textId="267F7211" w:rsidR="00CE6A33" w:rsidRPr="007D7625" w:rsidRDefault="004E075E" w:rsidP="00917D55">
      <w:pPr>
        <w:pStyle w:val="Odstavecseseznamem"/>
        <w:numPr>
          <w:ilvl w:val="1"/>
          <w:numId w:val="12"/>
        </w:numPr>
        <w:spacing w:after="120"/>
        <w:contextualSpacing w:val="0"/>
        <w:jc w:val="both"/>
        <w:rPr>
          <w:rFonts w:asciiTheme="minorHAnsi" w:hAnsiTheme="minorHAnsi"/>
        </w:rPr>
      </w:pPr>
      <w:r w:rsidRPr="00917D55">
        <w:rPr>
          <w:rFonts w:asciiTheme="minorHAnsi" w:hAnsiTheme="minorHAnsi"/>
          <w:szCs w:val="22"/>
        </w:rPr>
        <w:t>Předmět koupě a všechny jeho součásti dodat v souladu se zákonem</w:t>
      </w:r>
      <w:r w:rsidR="00962863" w:rsidRPr="00917D55">
        <w:rPr>
          <w:rFonts w:asciiTheme="minorHAnsi" w:hAnsiTheme="minorHAnsi"/>
          <w:szCs w:val="22"/>
        </w:rPr>
        <w:t xml:space="preserve"> </w:t>
      </w:r>
      <w:r w:rsidRPr="00917D55">
        <w:rPr>
          <w:rFonts w:asciiTheme="minorHAnsi" w:hAnsiTheme="minorHAnsi"/>
          <w:szCs w:val="22"/>
        </w:rPr>
        <w:t>č. 22/1997 Sb.</w:t>
      </w:r>
      <w:r w:rsidR="00975B6C" w:rsidRPr="00917D55">
        <w:rPr>
          <w:rFonts w:asciiTheme="minorHAnsi" w:hAnsiTheme="minorHAnsi"/>
          <w:szCs w:val="22"/>
        </w:rPr>
        <w:t>, o technických požadavcích na výrobky a o změně a doplnění některých zákonů</w:t>
      </w:r>
      <w:r w:rsidRPr="00917D55">
        <w:rPr>
          <w:rFonts w:asciiTheme="minorHAnsi" w:hAnsiTheme="minorHAnsi"/>
          <w:szCs w:val="22"/>
        </w:rPr>
        <w:t xml:space="preserve"> a s ním přímo souvisejícími</w:t>
      </w:r>
      <w:r w:rsidRPr="00962863">
        <w:rPr>
          <w:rFonts w:asciiTheme="minorHAnsi" w:hAnsiTheme="minorHAnsi" w:cs="Arial"/>
          <w:szCs w:val="22"/>
        </w:rPr>
        <w:t xml:space="preserve"> nařízeními vlády, a v souladu s ostatními zákony a předpisy, platnými ke dni převzetí Předmětu koupě. </w:t>
      </w:r>
      <w:r w:rsidR="00CE6A33" w:rsidRPr="007D7625">
        <w:rPr>
          <w:rFonts w:asciiTheme="minorHAnsi" w:hAnsiTheme="minorHAnsi"/>
        </w:rPr>
        <w:t>Prodávající prohlašuje, že:</w:t>
      </w:r>
    </w:p>
    <w:p w14:paraId="31B3717D" w14:textId="77777777" w:rsidR="00CE6A33" w:rsidRPr="007D7625" w:rsidRDefault="00CE6A33" w:rsidP="003267B0">
      <w:pPr>
        <w:numPr>
          <w:ilvl w:val="0"/>
          <w:numId w:val="8"/>
        </w:numPr>
        <w:tabs>
          <w:tab w:val="clear" w:pos="360"/>
          <w:tab w:val="num" w:pos="993"/>
        </w:tabs>
        <w:spacing w:after="120"/>
        <w:ind w:left="993" w:hanging="426"/>
        <w:jc w:val="both"/>
        <w:rPr>
          <w:rFonts w:asciiTheme="minorHAnsi" w:hAnsiTheme="minorHAnsi"/>
        </w:rPr>
      </w:pPr>
      <w:r w:rsidRPr="007D7625">
        <w:rPr>
          <w:rFonts w:asciiTheme="minorHAnsi" w:hAnsiTheme="minorHAnsi"/>
        </w:rPr>
        <w:t>je výlučným vlastníkem Předmětu koupě</w:t>
      </w:r>
      <w:r w:rsidRPr="007D7625">
        <w:rPr>
          <w:rFonts w:asciiTheme="minorHAnsi" w:hAnsiTheme="minorHAnsi"/>
          <w:color w:val="000000"/>
        </w:rPr>
        <w:t xml:space="preserve">, </w:t>
      </w:r>
    </w:p>
    <w:p w14:paraId="4C1595E3" w14:textId="77777777" w:rsidR="00CE6A33" w:rsidRPr="007D7625" w:rsidRDefault="00CE6A33" w:rsidP="003267B0">
      <w:pPr>
        <w:numPr>
          <w:ilvl w:val="0"/>
          <w:numId w:val="8"/>
        </w:numPr>
        <w:tabs>
          <w:tab w:val="clear" w:pos="360"/>
          <w:tab w:val="num" w:pos="993"/>
        </w:tabs>
        <w:spacing w:after="120"/>
        <w:ind w:left="993" w:hanging="426"/>
        <w:jc w:val="both"/>
        <w:rPr>
          <w:rFonts w:asciiTheme="minorHAnsi" w:hAnsiTheme="minorHAnsi"/>
        </w:rPr>
      </w:pPr>
      <w:r w:rsidRPr="007D7625">
        <w:rPr>
          <w:rFonts w:asciiTheme="minorHAnsi" w:hAnsiTheme="minorHAnsi"/>
        </w:rPr>
        <w:t>Předmět koupě je nový, tzn. nikoli dříve použitý, a to ani repasovaný,</w:t>
      </w:r>
    </w:p>
    <w:p w14:paraId="7323F842" w14:textId="77777777" w:rsidR="00CE6A33" w:rsidRPr="007D7625" w:rsidRDefault="00CE6A33" w:rsidP="003267B0">
      <w:pPr>
        <w:numPr>
          <w:ilvl w:val="0"/>
          <w:numId w:val="8"/>
        </w:numPr>
        <w:tabs>
          <w:tab w:val="clear" w:pos="360"/>
          <w:tab w:val="num" w:pos="993"/>
        </w:tabs>
        <w:spacing w:after="120"/>
        <w:ind w:left="993" w:hanging="426"/>
        <w:jc w:val="both"/>
        <w:rPr>
          <w:rFonts w:asciiTheme="minorHAnsi" w:hAnsiTheme="minorHAnsi"/>
        </w:rPr>
      </w:pPr>
      <w:r w:rsidRPr="007D7625">
        <w:rPr>
          <w:rFonts w:asciiTheme="minorHAnsi" w:hAnsiTheme="minorHAnsi"/>
        </w:rPr>
        <w:t>Předmět koupě odpovídá této Smlouvě; tzn., má vlastnosti, které si strany ujednaly, a chybí-li ujednání, takové vlastnosti, které Prodávající nebo výrobce popsal nebo které Kupující očekával s ohledem na povahu Předmětu koupě.</w:t>
      </w:r>
    </w:p>
    <w:p w14:paraId="50FBBB2B" w14:textId="4E1159FB" w:rsidR="000E55A7" w:rsidRPr="000E55A7" w:rsidRDefault="00192973" w:rsidP="003267B0">
      <w:pPr>
        <w:pStyle w:val="Zkladntextodsazen3"/>
        <w:numPr>
          <w:ilvl w:val="1"/>
          <w:numId w:val="12"/>
        </w:numPr>
        <w:spacing w:before="120"/>
        <w:ind w:left="567" w:hanging="567"/>
        <w:jc w:val="both"/>
        <w:rPr>
          <w:rFonts w:asciiTheme="minorHAnsi" w:hAnsiTheme="minorHAnsi"/>
          <w:szCs w:val="22"/>
        </w:rPr>
      </w:pPr>
      <w:r>
        <w:rPr>
          <w:rFonts w:asciiTheme="minorHAnsi" w:hAnsiTheme="minorHAnsi"/>
          <w:szCs w:val="22"/>
        </w:rPr>
        <w:t>Předmět koupě</w:t>
      </w:r>
      <w:r w:rsidR="000E55A7" w:rsidRPr="000E55A7">
        <w:rPr>
          <w:rFonts w:asciiTheme="minorHAnsi" w:hAnsiTheme="minorHAnsi"/>
          <w:szCs w:val="22"/>
        </w:rPr>
        <w:t xml:space="preserve"> musí přesně odpovídat sjednané kvalitě, technickým požadavkům uvedeným v této Smlouvě, příp. příslušným technickým normám a specifikacím, bude zhotoveno z nového a kvalitního materiálu. Dále bude plně vyhovovat účelu, pro který bylo objednáno, a pro který je určeno.</w:t>
      </w:r>
    </w:p>
    <w:p w14:paraId="427EAC76" w14:textId="6FE41E4C" w:rsidR="000E55A7" w:rsidRPr="000E55A7" w:rsidRDefault="000E55A7" w:rsidP="003267B0">
      <w:pPr>
        <w:pStyle w:val="Zkladntextodsazen3"/>
        <w:numPr>
          <w:ilvl w:val="1"/>
          <w:numId w:val="12"/>
        </w:numPr>
        <w:spacing w:before="120"/>
        <w:ind w:left="567" w:hanging="567"/>
        <w:jc w:val="both"/>
        <w:rPr>
          <w:rFonts w:asciiTheme="minorHAnsi" w:hAnsiTheme="minorHAnsi"/>
          <w:szCs w:val="22"/>
        </w:rPr>
      </w:pPr>
      <w:r w:rsidRPr="000E55A7">
        <w:rPr>
          <w:rFonts w:asciiTheme="minorHAnsi" w:hAnsiTheme="minorHAnsi"/>
          <w:szCs w:val="22"/>
        </w:rPr>
        <w:t>Pracovníci Prodávajícího budou před zahájením plnění dodávky poučeni Kupujícím o tom, že práce budou probíhat v prostorách areálu, kde je provozován domov pro seniory a domov se zvláštním režimem, a aby této skutečnosti přizpůsobili své jednání a chování (např. minimalizovat hlučnost a pohyb těchto pracovníků ve vnitřních prostorách ubytovacích pavilonů a dbát příkazů obsluhujícího personálu).</w:t>
      </w:r>
    </w:p>
    <w:p w14:paraId="2E356073" w14:textId="51D933DC" w:rsidR="00CE6A33" w:rsidRDefault="000E55A7" w:rsidP="003267B0">
      <w:pPr>
        <w:pStyle w:val="Zkladntextodsazen3"/>
        <w:numPr>
          <w:ilvl w:val="1"/>
          <w:numId w:val="12"/>
        </w:numPr>
        <w:spacing w:before="120"/>
        <w:ind w:left="567" w:hanging="567"/>
        <w:jc w:val="both"/>
        <w:rPr>
          <w:rFonts w:asciiTheme="minorHAnsi" w:hAnsiTheme="minorHAnsi"/>
          <w:szCs w:val="22"/>
        </w:rPr>
      </w:pPr>
      <w:r w:rsidRPr="000E55A7">
        <w:rPr>
          <w:rFonts w:asciiTheme="minorHAnsi" w:hAnsiTheme="minorHAnsi"/>
          <w:szCs w:val="22"/>
        </w:rPr>
        <w:t>K</w:t>
      </w:r>
      <w:r w:rsidR="00192973">
        <w:rPr>
          <w:rFonts w:asciiTheme="minorHAnsi" w:hAnsiTheme="minorHAnsi"/>
          <w:szCs w:val="22"/>
        </w:rPr>
        <w:t>upující se zavazuje řádně dodaný</w:t>
      </w:r>
      <w:r w:rsidRPr="000E55A7">
        <w:rPr>
          <w:rFonts w:asciiTheme="minorHAnsi" w:hAnsiTheme="minorHAnsi"/>
          <w:szCs w:val="22"/>
        </w:rPr>
        <w:t xml:space="preserve"> </w:t>
      </w:r>
      <w:r w:rsidR="00192973">
        <w:rPr>
          <w:rFonts w:asciiTheme="minorHAnsi" w:hAnsiTheme="minorHAnsi"/>
          <w:szCs w:val="22"/>
        </w:rPr>
        <w:t>Předmět koupě</w:t>
      </w:r>
      <w:r w:rsidRPr="000E55A7">
        <w:rPr>
          <w:rFonts w:asciiTheme="minorHAnsi" w:hAnsiTheme="minorHAnsi"/>
          <w:szCs w:val="22"/>
        </w:rPr>
        <w:t xml:space="preserve"> převzít a zaplatit za něj Kupujícímu sjednanou kupní cenu, a to způsobem a v termínu stanoveném v této Smlouvě.</w:t>
      </w:r>
    </w:p>
    <w:p w14:paraId="14A75252" w14:textId="77777777" w:rsidR="00FF6A8D" w:rsidRPr="000E55A7" w:rsidRDefault="00FF6A8D" w:rsidP="00FF6A8D">
      <w:pPr>
        <w:pStyle w:val="Zkladntextodsazen3"/>
        <w:spacing w:before="120"/>
        <w:ind w:left="567" w:firstLine="0"/>
        <w:jc w:val="both"/>
        <w:rPr>
          <w:rFonts w:asciiTheme="minorHAnsi" w:hAnsiTheme="minorHAnsi"/>
          <w:szCs w:val="22"/>
        </w:rPr>
      </w:pPr>
    </w:p>
    <w:p w14:paraId="009002BF" w14:textId="7F0D7E34" w:rsidR="00C9427F" w:rsidRPr="007D7625" w:rsidRDefault="00166B41" w:rsidP="003267B0">
      <w:pPr>
        <w:numPr>
          <w:ilvl w:val="0"/>
          <w:numId w:val="10"/>
        </w:numPr>
        <w:spacing w:before="120" w:after="120"/>
        <w:ind w:left="924" w:hanging="357"/>
        <w:jc w:val="center"/>
        <w:rPr>
          <w:rFonts w:asciiTheme="minorHAnsi" w:hAnsiTheme="minorHAnsi"/>
          <w:b/>
          <w:bCs/>
          <w:caps/>
          <w:szCs w:val="22"/>
        </w:rPr>
      </w:pPr>
      <w:r w:rsidRPr="007D7625">
        <w:rPr>
          <w:rFonts w:asciiTheme="minorHAnsi" w:hAnsiTheme="minorHAnsi"/>
          <w:b/>
          <w:bCs/>
          <w:caps/>
          <w:szCs w:val="22"/>
        </w:rPr>
        <w:t>Kupní c</w:t>
      </w:r>
      <w:r w:rsidR="00C9427F" w:rsidRPr="007D7625">
        <w:rPr>
          <w:rFonts w:asciiTheme="minorHAnsi" w:hAnsiTheme="minorHAnsi"/>
          <w:b/>
          <w:bCs/>
          <w:caps/>
          <w:szCs w:val="22"/>
        </w:rPr>
        <w:t>ena</w:t>
      </w:r>
      <w:r w:rsidR="00E74976" w:rsidRPr="007D7625">
        <w:rPr>
          <w:rFonts w:asciiTheme="minorHAnsi" w:hAnsiTheme="minorHAnsi"/>
          <w:b/>
          <w:bCs/>
          <w:caps/>
          <w:szCs w:val="22"/>
        </w:rPr>
        <w:t xml:space="preserve"> </w:t>
      </w:r>
    </w:p>
    <w:p w14:paraId="342A3F30" w14:textId="62CB7D9E" w:rsidR="00B96498" w:rsidRDefault="00B96498" w:rsidP="003267B0">
      <w:pPr>
        <w:pStyle w:val="Zkladntextodsazen3"/>
        <w:numPr>
          <w:ilvl w:val="0"/>
          <w:numId w:val="11"/>
        </w:numPr>
        <w:spacing w:before="120" w:after="120"/>
        <w:ind w:left="567" w:hanging="567"/>
        <w:jc w:val="both"/>
        <w:rPr>
          <w:rFonts w:asciiTheme="minorHAnsi" w:hAnsiTheme="minorHAnsi"/>
          <w:szCs w:val="22"/>
        </w:rPr>
      </w:pPr>
      <w:r>
        <w:rPr>
          <w:rFonts w:asciiTheme="minorHAnsi" w:hAnsiTheme="minorHAnsi"/>
          <w:szCs w:val="22"/>
        </w:rPr>
        <w:t xml:space="preserve">Kupní cena vychází z prodávajícím </w:t>
      </w:r>
      <w:r w:rsidR="009C0D98">
        <w:rPr>
          <w:rFonts w:asciiTheme="minorHAnsi" w:hAnsiTheme="minorHAnsi"/>
          <w:szCs w:val="22"/>
        </w:rPr>
        <w:t>oceněné kalkulace nabídkové ceny</w:t>
      </w:r>
      <w:r>
        <w:rPr>
          <w:rFonts w:asciiTheme="minorHAnsi" w:hAnsiTheme="minorHAnsi"/>
          <w:szCs w:val="22"/>
        </w:rPr>
        <w:t>, kter</w:t>
      </w:r>
      <w:r w:rsidR="009C0D98">
        <w:rPr>
          <w:rFonts w:asciiTheme="minorHAnsi" w:hAnsiTheme="minorHAnsi"/>
          <w:szCs w:val="22"/>
        </w:rPr>
        <w:t>á</w:t>
      </w:r>
      <w:r>
        <w:rPr>
          <w:rFonts w:asciiTheme="minorHAnsi" w:hAnsiTheme="minorHAnsi"/>
          <w:szCs w:val="22"/>
        </w:rPr>
        <w:t xml:space="preserve"> je součástí této </w:t>
      </w:r>
      <w:r w:rsidR="009C0D98">
        <w:rPr>
          <w:rFonts w:asciiTheme="minorHAnsi" w:hAnsiTheme="minorHAnsi"/>
          <w:szCs w:val="22"/>
        </w:rPr>
        <w:t>smlouvy jako její Příloha č. 1</w:t>
      </w:r>
      <w:r>
        <w:rPr>
          <w:rFonts w:asciiTheme="minorHAnsi" w:hAnsiTheme="minorHAnsi"/>
          <w:szCs w:val="22"/>
        </w:rPr>
        <w:t>.</w:t>
      </w:r>
    </w:p>
    <w:p w14:paraId="2FC61AE0" w14:textId="7F427909" w:rsidR="005C758A" w:rsidRPr="007D7625" w:rsidRDefault="00D158C5" w:rsidP="003267B0">
      <w:pPr>
        <w:pStyle w:val="Zkladntextodsazen3"/>
        <w:numPr>
          <w:ilvl w:val="0"/>
          <w:numId w:val="11"/>
        </w:numPr>
        <w:spacing w:before="120" w:after="120"/>
        <w:ind w:left="567" w:hanging="567"/>
        <w:jc w:val="both"/>
        <w:rPr>
          <w:rFonts w:asciiTheme="minorHAnsi" w:hAnsiTheme="minorHAnsi"/>
          <w:szCs w:val="22"/>
        </w:rPr>
      </w:pPr>
      <w:r w:rsidRPr="007D7625">
        <w:rPr>
          <w:rFonts w:asciiTheme="minorHAnsi" w:hAnsiTheme="minorHAnsi"/>
          <w:szCs w:val="22"/>
        </w:rPr>
        <w:t xml:space="preserve">Kupující se zavazuje </w:t>
      </w:r>
      <w:r w:rsidR="00430E6B" w:rsidRPr="007D7625">
        <w:rPr>
          <w:rFonts w:asciiTheme="minorHAnsi" w:hAnsiTheme="minorHAnsi"/>
          <w:szCs w:val="22"/>
        </w:rPr>
        <w:t>P</w:t>
      </w:r>
      <w:r w:rsidRPr="007D7625">
        <w:rPr>
          <w:rFonts w:asciiTheme="minorHAnsi" w:hAnsiTheme="minorHAnsi"/>
          <w:szCs w:val="22"/>
        </w:rPr>
        <w:t>rodávajícímu zaplatit</w:t>
      </w:r>
      <w:r w:rsidR="005C758A" w:rsidRPr="007D7625">
        <w:rPr>
          <w:rFonts w:asciiTheme="minorHAnsi" w:hAnsiTheme="minorHAnsi"/>
          <w:szCs w:val="22"/>
        </w:rPr>
        <w:t xml:space="preserve">: </w:t>
      </w:r>
    </w:p>
    <w:tbl>
      <w:tblPr>
        <w:tblW w:w="6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3999"/>
      </w:tblGrid>
      <w:tr w:rsidR="00166B41" w:rsidRPr="007D7625" w14:paraId="5FB6F5F1" w14:textId="77777777" w:rsidTr="00B96498">
        <w:trPr>
          <w:trHeight w:val="455"/>
          <w:jc w:val="center"/>
        </w:trPr>
        <w:tc>
          <w:tcPr>
            <w:tcW w:w="2838" w:type="dxa"/>
            <w:tcBorders>
              <w:right w:val="nil"/>
            </w:tcBorders>
            <w:vAlign w:val="center"/>
          </w:tcPr>
          <w:p w14:paraId="5E01D3C6" w14:textId="022960A7" w:rsidR="00166B41" w:rsidRPr="007D7625" w:rsidRDefault="00963319" w:rsidP="00B96498">
            <w:pPr>
              <w:pStyle w:val="Nzev"/>
              <w:tabs>
                <w:tab w:val="right" w:pos="6192"/>
              </w:tabs>
              <w:ind w:right="306"/>
              <w:jc w:val="left"/>
              <w:rPr>
                <w:rFonts w:asciiTheme="minorHAnsi" w:hAnsiTheme="minorHAnsi"/>
                <w:sz w:val="22"/>
                <w:szCs w:val="22"/>
              </w:rPr>
            </w:pPr>
            <w:r w:rsidRPr="007D7625">
              <w:rPr>
                <w:rFonts w:asciiTheme="minorHAnsi" w:hAnsiTheme="minorHAnsi"/>
                <w:sz w:val="22"/>
                <w:szCs w:val="22"/>
              </w:rPr>
              <w:t>Kupní</w:t>
            </w:r>
            <w:r w:rsidR="00166B41" w:rsidRPr="007D7625">
              <w:rPr>
                <w:rFonts w:asciiTheme="minorHAnsi" w:hAnsiTheme="minorHAnsi"/>
                <w:sz w:val="22"/>
                <w:szCs w:val="22"/>
              </w:rPr>
              <w:t xml:space="preserve"> cena bez DPH </w:t>
            </w:r>
          </w:p>
        </w:tc>
        <w:tc>
          <w:tcPr>
            <w:tcW w:w="3999" w:type="dxa"/>
            <w:tcBorders>
              <w:left w:val="nil"/>
              <w:bottom w:val="single" w:sz="4" w:space="0" w:color="auto"/>
            </w:tcBorders>
            <w:vAlign w:val="center"/>
          </w:tcPr>
          <w:p w14:paraId="07263474" w14:textId="58659C60" w:rsidR="00166B41" w:rsidRPr="007D7625" w:rsidDel="00166B41" w:rsidRDefault="004312EC" w:rsidP="00B96498">
            <w:pPr>
              <w:pStyle w:val="Nzev"/>
              <w:tabs>
                <w:tab w:val="right" w:pos="6192"/>
              </w:tabs>
              <w:ind w:left="1440" w:right="306"/>
              <w:jc w:val="left"/>
              <w:rPr>
                <w:rFonts w:asciiTheme="minorHAnsi" w:hAnsiTheme="minorHAnsi"/>
                <w:sz w:val="22"/>
                <w:szCs w:val="22"/>
              </w:rPr>
            </w:pPr>
            <w:r w:rsidRPr="007D7625">
              <w:rPr>
                <w:rFonts w:asciiTheme="minorHAnsi" w:hAnsiTheme="minorHAnsi"/>
                <w:noProof/>
                <w:sz w:val="22"/>
                <w:szCs w:val="22"/>
              </w:rPr>
              <w:fldChar w:fldCharType="begin">
                <w:ffData>
                  <w:name w:val="Text57"/>
                  <w:enabled/>
                  <w:calcOnExit w:val="0"/>
                  <w:textInput>
                    <w:default w:val="[DOPLŇTE]"/>
                  </w:textInput>
                </w:ffData>
              </w:fldChar>
            </w:r>
            <w:r w:rsidRPr="007D7625">
              <w:rPr>
                <w:rFonts w:asciiTheme="minorHAnsi" w:hAnsiTheme="minorHAnsi"/>
                <w:noProof/>
                <w:sz w:val="22"/>
                <w:szCs w:val="22"/>
              </w:rPr>
              <w:instrText xml:space="preserve"> FORMTEXT </w:instrText>
            </w:r>
            <w:r w:rsidRPr="007D7625">
              <w:rPr>
                <w:rFonts w:asciiTheme="minorHAnsi" w:hAnsiTheme="minorHAnsi"/>
                <w:noProof/>
                <w:sz w:val="22"/>
                <w:szCs w:val="22"/>
              </w:rPr>
            </w:r>
            <w:r w:rsidRPr="007D7625">
              <w:rPr>
                <w:rFonts w:asciiTheme="minorHAnsi" w:hAnsiTheme="minorHAnsi"/>
                <w:noProof/>
                <w:sz w:val="22"/>
                <w:szCs w:val="22"/>
              </w:rPr>
              <w:fldChar w:fldCharType="separate"/>
            </w:r>
            <w:r w:rsidRPr="007D7625">
              <w:rPr>
                <w:rFonts w:asciiTheme="minorHAnsi" w:hAnsiTheme="minorHAnsi"/>
                <w:noProof/>
                <w:sz w:val="22"/>
                <w:szCs w:val="22"/>
              </w:rPr>
              <w:t>[DOPLŇTE]</w:t>
            </w:r>
            <w:r w:rsidRPr="007D7625">
              <w:rPr>
                <w:rFonts w:asciiTheme="minorHAnsi" w:hAnsiTheme="minorHAnsi"/>
                <w:noProof/>
                <w:sz w:val="22"/>
                <w:szCs w:val="22"/>
              </w:rPr>
              <w:fldChar w:fldCharType="end"/>
            </w:r>
            <w:r w:rsidR="00B96498">
              <w:rPr>
                <w:rFonts w:asciiTheme="minorHAnsi" w:hAnsiTheme="minorHAnsi"/>
                <w:noProof/>
                <w:sz w:val="22"/>
                <w:szCs w:val="22"/>
              </w:rPr>
              <w:t>*</w:t>
            </w:r>
            <w:r w:rsidRPr="007D7625">
              <w:rPr>
                <w:rFonts w:asciiTheme="minorHAnsi" w:hAnsiTheme="minorHAnsi"/>
                <w:noProof/>
                <w:sz w:val="22"/>
                <w:szCs w:val="22"/>
              </w:rPr>
              <w:t xml:space="preserve"> </w:t>
            </w:r>
            <w:r w:rsidR="00166B41" w:rsidRPr="007D7625">
              <w:rPr>
                <w:rFonts w:asciiTheme="minorHAnsi" w:hAnsiTheme="minorHAnsi"/>
                <w:sz w:val="22"/>
                <w:szCs w:val="22"/>
              </w:rPr>
              <w:t>Kč</w:t>
            </w:r>
          </w:p>
        </w:tc>
      </w:tr>
      <w:tr w:rsidR="00166B41" w:rsidRPr="007D7625" w14:paraId="2B6231C1" w14:textId="77777777" w:rsidTr="00B96498">
        <w:trPr>
          <w:trHeight w:val="455"/>
          <w:jc w:val="center"/>
        </w:trPr>
        <w:tc>
          <w:tcPr>
            <w:tcW w:w="2838" w:type="dxa"/>
            <w:tcBorders>
              <w:right w:val="nil"/>
            </w:tcBorders>
            <w:vAlign w:val="center"/>
          </w:tcPr>
          <w:p w14:paraId="09061A69" w14:textId="00701378" w:rsidR="00166B41" w:rsidRPr="007D7625" w:rsidRDefault="004312EC" w:rsidP="00B96498">
            <w:pPr>
              <w:pStyle w:val="Nzev"/>
              <w:ind w:right="306"/>
              <w:jc w:val="left"/>
              <w:rPr>
                <w:rFonts w:asciiTheme="minorHAnsi" w:hAnsiTheme="minorHAnsi"/>
                <w:sz w:val="22"/>
                <w:szCs w:val="22"/>
              </w:rPr>
            </w:pPr>
            <w:r w:rsidRPr="007D7625">
              <w:rPr>
                <w:rFonts w:asciiTheme="minorHAnsi" w:hAnsiTheme="minorHAnsi"/>
                <w:sz w:val="22"/>
                <w:szCs w:val="22"/>
              </w:rPr>
              <w:t>V</w:t>
            </w:r>
            <w:r w:rsidR="00166B41" w:rsidRPr="007D7625">
              <w:rPr>
                <w:rFonts w:asciiTheme="minorHAnsi" w:hAnsiTheme="minorHAnsi"/>
                <w:sz w:val="22"/>
                <w:szCs w:val="22"/>
              </w:rPr>
              <w:t xml:space="preserve">ýše DPH v Kč </w:t>
            </w:r>
          </w:p>
        </w:tc>
        <w:tc>
          <w:tcPr>
            <w:tcW w:w="3999" w:type="dxa"/>
            <w:tcBorders>
              <w:left w:val="nil"/>
            </w:tcBorders>
            <w:vAlign w:val="center"/>
          </w:tcPr>
          <w:p w14:paraId="4A2FEB49" w14:textId="7EDB4359" w:rsidR="00166B41" w:rsidRPr="007D7625" w:rsidRDefault="004312EC" w:rsidP="00B96498">
            <w:pPr>
              <w:pStyle w:val="Nzev"/>
              <w:ind w:left="1440" w:right="306"/>
              <w:jc w:val="left"/>
              <w:rPr>
                <w:rFonts w:asciiTheme="minorHAnsi" w:hAnsiTheme="minorHAnsi"/>
                <w:sz w:val="22"/>
                <w:szCs w:val="22"/>
              </w:rPr>
            </w:pPr>
            <w:r w:rsidRPr="007D7625">
              <w:rPr>
                <w:rFonts w:asciiTheme="minorHAnsi" w:hAnsiTheme="minorHAnsi"/>
                <w:noProof/>
                <w:sz w:val="22"/>
                <w:szCs w:val="22"/>
              </w:rPr>
              <w:fldChar w:fldCharType="begin">
                <w:ffData>
                  <w:name w:val="Text57"/>
                  <w:enabled/>
                  <w:calcOnExit w:val="0"/>
                  <w:textInput>
                    <w:default w:val="[DOPLŇTE]"/>
                  </w:textInput>
                </w:ffData>
              </w:fldChar>
            </w:r>
            <w:r w:rsidRPr="007D7625">
              <w:rPr>
                <w:rFonts w:asciiTheme="minorHAnsi" w:hAnsiTheme="minorHAnsi"/>
                <w:noProof/>
                <w:sz w:val="22"/>
                <w:szCs w:val="22"/>
              </w:rPr>
              <w:instrText xml:space="preserve"> FORMTEXT </w:instrText>
            </w:r>
            <w:r w:rsidRPr="007D7625">
              <w:rPr>
                <w:rFonts w:asciiTheme="minorHAnsi" w:hAnsiTheme="minorHAnsi"/>
                <w:noProof/>
                <w:sz w:val="22"/>
                <w:szCs w:val="22"/>
              </w:rPr>
            </w:r>
            <w:r w:rsidRPr="007D7625">
              <w:rPr>
                <w:rFonts w:asciiTheme="minorHAnsi" w:hAnsiTheme="minorHAnsi"/>
                <w:noProof/>
                <w:sz w:val="22"/>
                <w:szCs w:val="22"/>
              </w:rPr>
              <w:fldChar w:fldCharType="separate"/>
            </w:r>
            <w:r w:rsidRPr="007D7625">
              <w:rPr>
                <w:rFonts w:asciiTheme="minorHAnsi" w:hAnsiTheme="minorHAnsi"/>
                <w:noProof/>
                <w:sz w:val="22"/>
                <w:szCs w:val="22"/>
              </w:rPr>
              <w:t>[DOPLŇTE]</w:t>
            </w:r>
            <w:r w:rsidRPr="007D7625">
              <w:rPr>
                <w:rFonts w:asciiTheme="minorHAnsi" w:hAnsiTheme="minorHAnsi"/>
                <w:noProof/>
                <w:sz w:val="22"/>
                <w:szCs w:val="22"/>
              </w:rPr>
              <w:fldChar w:fldCharType="end"/>
            </w:r>
            <w:r w:rsidRPr="007D7625">
              <w:rPr>
                <w:rFonts w:asciiTheme="minorHAnsi" w:hAnsiTheme="minorHAnsi"/>
                <w:noProof/>
                <w:sz w:val="22"/>
                <w:szCs w:val="22"/>
              </w:rPr>
              <w:t xml:space="preserve"> </w:t>
            </w:r>
            <w:r w:rsidR="00166B41" w:rsidRPr="007D7625">
              <w:rPr>
                <w:rFonts w:asciiTheme="minorHAnsi" w:hAnsiTheme="minorHAnsi"/>
                <w:sz w:val="22"/>
                <w:szCs w:val="22"/>
              </w:rPr>
              <w:t>Kč</w:t>
            </w:r>
          </w:p>
        </w:tc>
      </w:tr>
      <w:tr w:rsidR="00166B41" w:rsidRPr="007D7625" w14:paraId="379F012F" w14:textId="77777777" w:rsidTr="00B96498">
        <w:trPr>
          <w:trHeight w:val="476"/>
          <w:jc w:val="center"/>
        </w:trPr>
        <w:tc>
          <w:tcPr>
            <w:tcW w:w="2838" w:type="dxa"/>
            <w:tcBorders>
              <w:right w:val="nil"/>
            </w:tcBorders>
            <w:vAlign w:val="center"/>
          </w:tcPr>
          <w:p w14:paraId="711B719B" w14:textId="17C3C36B" w:rsidR="00166B41" w:rsidRPr="007D7625" w:rsidRDefault="00963319" w:rsidP="00B96498">
            <w:pPr>
              <w:pStyle w:val="Nzev"/>
              <w:ind w:right="306"/>
              <w:jc w:val="left"/>
              <w:rPr>
                <w:rFonts w:asciiTheme="minorHAnsi" w:hAnsiTheme="minorHAnsi"/>
                <w:sz w:val="22"/>
                <w:szCs w:val="22"/>
              </w:rPr>
            </w:pPr>
            <w:r w:rsidRPr="007D7625">
              <w:rPr>
                <w:rFonts w:asciiTheme="minorHAnsi" w:hAnsiTheme="minorHAnsi"/>
                <w:sz w:val="22"/>
                <w:szCs w:val="22"/>
              </w:rPr>
              <w:t>Kupní</w:t>
            </w:r>
            <w:r w:rsidR="00166B41" w:rsidRPr="007D7625">
              <w:rPr>
                <w:rFonts w:asciiTheme="minorHAnsi" w:hAnsiTheme="minorHAnsi"/>
                <w:sz w:val="22"/>
                <w:szCs w:val="22"/>
              </w:rPr>
              <w:t xml:space="preserve"> cena vč. DPH </w:t>
            </w:r>
          </w:p>
        </w:tc>
        <w:tc>
          <w:tcPr>
            <w:tcW w:w="3999" w:type="dxa"/>
            <w:tcBorders>
              <w:left w:val="nil"/>
            </w:tcBorders>
            <w:vAlign w:val="center"/>
          </w:tcPr>
          <w:p w14:paraId="44E245DD" w14:textId="3CB39C4D" w:rsidR="00166B41" w:rsidRPr="007D7625" w:rsidRDefault="004312EC" w:rsidP="00B96498">
            <w:pPr>
              <w:pStyle w:val="Nzev"/>
              <w:ind w:left="1440" w:right="306"/>
              <w:jc w:val="left"/>
              <w:rPr>
                <w:rFonts w:asciiTheme="minorHAnsi" w:hAnsiTheme="minorHAnsi"/>
                <w:sz w:val="22"/>
                <w:szCs w:val="22"/>
              </w:rPr>
            </w:pPr>
            <w:r w:rsidRPr="007D7625">
              <w:rPr>
                <w:rFonts w:asciiTheme="minorHAnsi" w:hAnsiTheme="minorHAnsi"/>
                <w:noProof/>
                <w:sz w:val="22"/>
                <w:szCs w:val="22"/>
              </w:rPr>
              <w:fldChar w:fldCharType="begin">
                <w:ffData>
                  <w:name w:val="Text57"/>
                  <w:enabled/>
                  <w:calcOnExit w:val="0"/>
                  <w:textInput>
                    <w:default w:val="[DOPLŇTE]"/>
                  </w:textInput>
                </w:ffData>
              </w:fldChar>
            </w:r>
            <w:r w:rsidRPr="007D7625">
              <w:rPr>
                <w:rFonts w:asciiTheme="minorHAnsi" w:hAnsiTheme="minorHAnsi"/>
                <w:noProof/>
                <w:sz w:val="22"/>
                <w:szCs w:val="22"/>
              </w:rPr>
              <w:instrText xml:space="preserve"> FORMTEXT </w:instrText>
            </w:r>
            <w:r w:rsidRPr="007D7625">
              <w:rPr>
                <w:rFonts w:asciiTheme="minorHAnsi" w:hAnsiTheme="minorHAnsi"/>
                <w:noProof/>
                <w:sz w:val="22"/>
                <w:szCs w:val="22"/>
              </w:rPr>
            </w:r>
            <w:r w:rsidRPr="007D7625">
              <w:rPr>
                <w:rFonts w:asciiTheme="minorHAnsi" w:hAnsiTheme="minorHAnsi"/>
                <w:noProof/>
                <w:sz w:val="22"/>
                <w:szCs w:val="22"/>
              </w:rPr>
              <w:fldChar w:fldCharType="separate"/>
            </w:r>
            <w:r w:rsidRPr="007D7625">
              <w:rPr>
                <w:rFonts w:asciiTheme="minorHAnsi" w:hAnsiTheme="minorHAnsi"/>
                <w:noProof/>
                <w:sz w:val="22"/>
                <w:szCs w:val="22"/>
              </w:rPr>
              <w:t>[DOPLŇTE]</w:t>
            </w:r>
            <w:r w:rsidRPr="007D7625">
              <w:rPr>
                <w:rFonts w:asciiTheme="minorHAnsi" w:hAnsiTheme="minorHAnsi"/>
                <w:noProof/>
                <w:sz w:val="22"/>
                <w:szCs w:val="22"/>
              </w:rPr>
              <w:fldChar w:fldCharType="end"/>
            </w:r>
            <w:r w:rsidRPr="007D7625">
              <w:rPr>
                <w:rFonts w:asciiTheme="minorHAnsi" w:hAnsiTheme="minorHAnsi"/>
                <w:noProof/>
                <w:sz w:val="22"/>
                <w:szCs w:val="22"/>
              </w:rPr>
              <w:t xml:space="preserve"> </w:t>
            </w:r>
            <w:r w:rsidR="00166B41" w:rsidRPr="007D7625">
              <w:rPr>
                <w:rFonts w:asciiTheme="minorHAnsi" w:hAnsiTheme="minorHAnsi"/>
                <w:sz w:val="22"/>
                <w:szCs w:val="22"/>
              </w:rPr>
              <w:t>Kč</w:t>
            </w:r>
          </w:p>
        </w:tc>
      </w:tr>
    </w:tbl>
    <w:p w14:paraId="6A8A04EE" w14:textId="143168AD" w:rsidR="00EC3737" w:rsidRPr="007D7625" w:rsidRDefault="00EC3737" w:rsidP="00EC3737">
      <w:pPr>
        <w:pStyle w:val="Odstavecseseznamem"/>
        <w:spacing w:before="120" w:after="120"/>
        <w:ind w:left="567"/>
        <w:contextualSpacing w:val="0"/>
        <w:jc w:val="both"/>
        <w:rPr>
          <w:rFonts w:asciiTheme="minorHAnsi" w:hAnsiTheme="minorHAnsi"/>
          <w:b/>
          <w:bCs/>
          <w:sz w:val="20"/>
        </w:rPr>
      </w:pPr>
      <w:r w:rsidRPr="007D7625">
        <w:rPr>
          <w:rFonts w:asciiTheme="minorHAnsi" w:hAnsiTheme="minorHAnsi"/>
          <w:b/>
          <w:bCs/>
          <w:sz w:val="20"/>
        </w:rPr>
        <w:t xml:space="preserve">*Uveďte prosím výslednou nabídkovou cenu uvedenou v příloze č. </w:t>
      </w:r>
      <w:r w:rsidR="009C0D98">
        <w:rPr>
          <w:rFonts w:asciiTheme="minorHAnsi" w:hAnsiTheme="minorHAnsi"/>
          <w:b/>
          <w:bCs/>
          <w:sz w:val="20"/>
        </w:rPr>
        <w:t>1</w:t>
      </w:r>
      <w:r w:rsidRPr="007D7625">
        <w:rPr>
          <w:rFonts w:asciiTheme="minorHAnsi" w:hAnsiTheme="minorHAnsi"/>
          <w:b/>
          <w:bCs/>
          <w:sz w:val="20"/>
        </w:rPr>
        <w:t xml:space="preserve"> této Smlouvy.</w:t>
      </w:r>
    </w:p>
    <w:p w14:paraId="1EF99A17" w14:textId="41D90CD3" w:rsidR="00394120" w:rsidRDefault="00B96498" w:rsidP="00962863">
      <w:pPr>
        <w:pStyle w:val="Zkladntextodsazen3"/>
        <w:numPr>
          <w:ilvl w:val="0"/>
          <w:numId w:val="11"/>
        </w:numPr>
        <w:spacing w:before="120" w:after="120"/>
        <w:ind w:left="567" w:hanging="567"/>
        <w:jc w:val="both"/>
        <w:rPr>
          <w:rFonts w:asciiTheme="minorHAnsi" w:hAnsiTheme="minorHAnsi"/>
          <w:szCs w:val="22"/>
        </w:rPr>
      </w:pPr>
      <w:r w:rsidRPr="00B96498">
        <w:rPr>
          <w:rFonts w:asciiTheme="minorHAnsi" w:hAnsiTheme="minorHAnsi"/>
          <w:szCs w:val="22"/>
        </w:rPr>
        <w:t xml:space="preserve">Kupní cena je úplná, konečná a neměnná a zahrnuje veškeré náklady a poplatky spojené s dodáním </w:t>
      </w:r>
      <w:r w:rsidR="00192973">
        <w:rPr>
          <w:rFonts w:asciiTheme="minorHAnsi" w:hAnsiTheme="minorHAnsi"/>
          <w:szCs w:val="22"/>
        </w:rPr>
        <w:t>Předmětu koupě</w:t>
      </w:r>
      <w:r w:rsidRPr="00B96498">
        <w:rPr>
          <w:rFonts w:asciiTheme="minorHAnsi" w:hAnsiTheme="minorHAnsi"/>
          <w:szCs w:val="22"/>
        </w:rPr>
        <w:t xml:space="preserve"> a instalací, uvedení do provozu, zaškolení obsluhy a se splněním povinností Prodávajícího dle Smlouvy včetně balení, přepravy a vykládky </w:t>
      </w:r>
      <w:r w:rsidR="00192973">
        <w:rPr>
          <w:rFonts w:asciiTheme="minorHAnsi" w:hAnsiTheme="minorHAnsi"/>
          <w:szCs w:val="22"/>
        </w:rPr>
        <w:t>Předmětu koupě</w:t>
      </w:r>
      <w:r w:rsidRPr="00B96498">
        <w:rPr>
          <w:rFonts w:asciiTheme="minorHAnsi" w:hAnsiTheme="minorHAnsi"/>
          <w:szCs w:val="22"/>
        </w:rPr>
        <w:t xml:space="preserve"> a dodání dokumentace k</w:t>
      </w:r>
      <w:r w:rsidR="00192973">
        <w:rPr>
          <w:rFonts w:asciiTheme="minorHAnsi" w:hAnsiTheme="minorHAnsi"/>
          <w:szCs w:val="22"/>
        </w:rPr>
        <w:t> Předmětu koupě</w:t>
      </w:r>
      <w:r w:rsidRPr="00B96498">
        <w:rPr>
          <w:rFonts w:asciiTheme="minorHAnsi" w:hAnsiTheme="minorHAnsi"/>
          <w:szCs w:val="22"/>
        </w:rPr>
        <w:t>. Tato kupní cena je sjednána jako cena nejvýše přípustná, která je překročitelná pouze v případě změny právních předpisů ovlivňujících výši DPH u ceny sjednané touto Smlouvou.</w:t>
      </w:r>
    </w:p>
    <w:p w14:paraId="3ECDDC49" w14:textId="77777777" w:rsidR="00085C17" w:rsidRPr="00B96498" w:rsidRDefault="00085C17" w:rsidP="00085C17">
      <w:pPr>
        <w:pStyle w:val="Zkladntextodsazen3"/>
        <w:spacing w:before="120" w:after="120"/>
        <w:ind w:left="567" w:firstLine="0"/>
        <w:jc w:val="both"/>
        <w:rPr>
          <w:rFonts w:asciiTheme="minorHAnsi" w:hAnsiTheme="minorHAnsi"/>
          <w:szCs w:val="22"/>
        </w:rPr>
      </w:pPr>
    </w:p>
    <w:p w14:paraId="533033BB" w14:textId="77777777" w:rsidR="00892EA2" w:rsidRPr="007D7625" w:rsidRDefault="00892EA2" w:rsidP="003267B0">
      <w:pPr>
        <w:numPr>
          <w:ilvl w:val="0"/>
          <w:numId w:val="10"/>
        </w:numPr>
        <w:spacing w:before="120" w:after="120"/>
        <w:ind w:left="924" w:hanging="357"/>
        <w:jc w:val="center"/>
        <w:rPr>
          <w:rFonts w:asciiTheme="minorHAnsi" w:hAnsiTheme="minorHAnsi"/>
          <w:b/>
          <w:bCs/>
          <w:caps/>
          <w:szCs w:val="22"/>
        </w:rPr>
      </w:pPr>
      <w:r w:rsidRPr="007D7625">
        <w:rPr>
          <w:rFonts w:asciiTheme="minorHAnsi" w:hAnsiTheme="minorHAnsi"/>
          <w:b/>
          <w:bCs/>
          <w:caps/>
          <w:szCs w:val="22"/>
        </w:rPr>
        <w:t>Platební podmínky</w:t>
      </w:r>
    </w:p>
    <w:p w14:paraId="1C7EC529" w14:textId="502781C1" w:rsidR="00850B37" w:rsidRDefault="001B7C07" w:rsidP="003267B0">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7D7625">
        <w:rPr>
          <w:rFonts w:asciiTheme="minorHAnsi" w:hAnsiTheme="minorHAnsi" w:cs="Arial"/>
          <w:sz w:val="22"/>
          <w:szCs w:val="22"/>
        </w:rPr>
        <w:t>Kupující</w:t>
      </w:r>
      <w:r w:rsidR="00624190" w:rsidRPr="007D7625">
        <w:rPr>
          <w:rFonts w:asciiTheme="minorHAnsi" w:hAnsiTheme="minorHAnsi" w:cs="Arial"/>
          <w:sz w:val="22"/>
          <w:szCs w:val="22"/>
        </w:rPr>
        <w:t xml:space="preserve"> je povinen zaplatit </w:t>
      </w:r>
      <w:r w:rsidR="00285632" w:rsidRPr="007D7625">
        <w:rPr>
          <w:rFonts w:asciiTheme="minorHAnsi" w:hAnsiTheme="minorHAnsi" w:cs="Arial"/>
          <w:sz w:val="22"/>
          <w:szCs w:val="22"/>
        </w:rPr>
        <w:t>P</w:t>
      </w:r>
      <w:r w:rsidRPr="007D7625">
        <w:rPr>
          <w:rFonts w:asciiTheme="minorHAnsi" w:hAnsiTheme="minorHAnsi" w:cs="Arial"/>
          <w:sz w:val="22"/>
          <w:szCs w:val="22"/>
        </w:rPr>
        <w:t>rodávajícímu</w:t>
      </w:r>
      <w:r w:rsidR="00624190" w:rsidRPr="007D7625">
        <w:rPr>
          <w:rFonts w:asciiTheme="minorHAnsi" w:hAnsiTheme="minorHAnsi" w:cs="Arial"/>
          <w:sz w:val="22"/>
          <w:szCs w:val="22"/>
        </w:rPr>
        <w:t xml:space="preserve"> </w:t>
      </w:r>
      <w:r w:rsidR="00020DB7" w:rsidRPr="007D7625">
        <w:rPr>
          <w:rFonts w:asciiTheme="minorHAnsi" w:hAnsiTheme="minorHAnsi" w:cs="Arial"/>
          <w:sz w:val="22"/>
          <w:szCs w:val="22"/>
        </w:rPr>
        <w:t xml:space="preserve">kupní </w:t>
      </w:r>
      <w:r w:rsidR="00624190" w:rsidRPr="007D7625">
        <w:rPr>
          <w:rFonts w:asciiTheme="minorHAnsi" w:hAnsiTheme="minorHAnsi" w:cs="Arial"/>
          <w:sz w:val="22"/>
          <w:szCs w:val="22"/>
        </w:rPr>
        <w:t xml:space="preserve">cenu ve výši dohodnuté v čl. </w:t>
      </w:r>
      <w:r w:rsidR="004432BF" w:rsidRPr="007D7625">
        <w:rPr>
          <w:rFonts w:asciiTheme="minorHAnsi" w:hAnsiTheme="minorHAnsi" w:cs="Arial"/>
          <w:sz w:val="22"/>
          <w:szCs w:val="22"/>
        </w:rPr>
        <w:t>II</w:t>
      </w:r>
      <w:r w:rsidR="00B96498">
        <w:rPr>
          <w:rFonts w:asciiTheme="minorHAnsi" w:hAnsiTheme="minorHAnsi" w:cs="Arial"/>
          <w:sz w:val="22"/>
          <w:szCs w:val="22"/>
        </w:rPr>
        <w:t>I</w:t>
      </w:r>
      <w:r w:rsidR="00624190" w:rsidRPr="007D7625">
        <w:rPr>
          <w:rFonts w:asciiTheme="minorHAnsi" w:hAnsiTheme="minorHAnsi" w:cs="Arial"/>
          <w:sz w:val="22"/>
          <w:szCs w:val="22"/>
        </w:rPr>
        <w:t xml:space="preserve"> </w:t>
      </w:r>
      <w:r w:rsidR="004432BF" w:rsidRPr="007D7625">
        <w:rPr>
          <w:rFonts w:asciiTheme="minorHAnsi" w:hAnsiTheme="minorHAnsi" w:cs="Arial"/>
          <w:sz w:val="22"/>
          <w:szCs w:val="22"/>
        </w:rPr>
        <w:t>S</w:t>
      </w:r>
      <w:r w:rsidR="00624190" w:rsidRPr="007D7625">
        <w:rPr>
          <w:rFonts w:asciiTheme="minorHAnsi" w:hAnsiTheme="minorHAnsi" w:cs="Arial"/>
          <w:sz w:val="22"/>
          <w:szCs w:val="22"/>
        </w:rPr>
        <w:t>mlouvy na</w:t>
      </w:r>
      <w:r w:rsidR="00453D2A" w:rsidRPr="007D7625">
        <w:rPr>
          <w:rFonts w:asciiTheme="minorHAnsi" w:hAnsiTheme="minorHAnsi" w:cs="Arial"/>
          <w:sz w:val="22"/>
          <w:szCs w:val="22"/>
        </w:rPr>
        <w:t> </w:t>
      </w:r>
      <w:r w:rsidR="00624190" w:rsidRPr="007D7625">
        <w:rPr>
          <w:rFonts w:asciiTheme="minorHAnsi" w:hAnsiTheme="minorHAnsi" w:cs="Arial"/>
          <w:sz w:val="22"/>
          <w:szCs w:val="22"/>
        </w:rPr>
        <w:t>zák</w:t>
      </w:r>
      <w:r w:rsidR="0024723D" w:rsidRPr="007D7625">
        <w:rPr>
          <w:rFonts w:asciiTheme="minorHAnsi" w:hAnsiTheme="minorHAnsi" w:cs="Arial"/>
          <w:sz w:val="22"/>
          <w:szCs w:val="22"/>
        </w:rPr>
        <w:t>ladě jím vystavené</w:t>
      </w:r>
      <w:r w:rsidR="00535E46" w:rsidRPr="007D7625">
        <w:rPr>
          <w:rFonts w:asciiTheme="minorHAnsi" w:hAnsiTheme="minorHAnsi" w:cs="Arial"/>
          <w:sz w:val="22"/>
          <w:szCs w:val="22"/>
        </w:rPr>
        <w:t>ho</w:t>
      </w:r>
      <w:r w:rsidR="0024723D" w:rsidRPr="007D7625">
        <w:rPr>
          <w:rFonts w:asciiTheme="minorHAnsi" w:hAnsiTheme="minorHAnsi" w:cs="Arial"/>
          <w:sz w:val="22"/>
          <w:szCs w:val="22"/>
        </w:rPr>
        <w:t xml:space="preserve"> a </w:t>
      </w:r>
      <w:r w:rsidR="00821235" w:rsidRPr="007D7625">
        <w:rPr>
          <w:rFonts w:asciiTheme="minorHAnsi" w:hAnsiTheme="minorHAnsi" w:cs="Arial"/>
          <w:sz w:val="22"/>
          <w:szCs w:val="22"/>
        </w:rPr>
        <w:t>K</w:t>
      </w:r>
      <w:r w:rsidR="0024723D" w:rsidRPr="007D7625">
        <w:rPr>
          <w:rFonts w:asciiTheme="minorHAnsi" w:hAnsiTheme="minorHAnsi" w:cs="Arial"/>
          <w:sz w:val="22"/>
          <w:szCs w:val="22"/>
        </w:rPr>
        <w:t>upujícímu</w:t>
      </w:r>
      <w:r w:rsidR="00624190" w:rsidRPr="007D7625">
        <w:rPr>
          <w:rFonts w:asciiTheme="minorHAnsi" w:hAnsiTheme="minorHAnsi" w:cs="Arial"/>
          <w:sz w:val="22"/>
          <w:szCs w:val="22"/>
        </w:rPr>
        <w:t xml:space="preserve"> prokazatelně doručené</w:t>
      </w:r>
      <w:r w:rsidR="00535E46" w:rsidRPr="007D7625">
        <w:rPr>
          <w:rFonts w:asciiTheme="minorHAnsi" w:hAnsiTheme="minorHAnsi" w:cs="Arial"/>
          <w:sz w:val="22"/>
          <w:szCs w:val="22"/>
        </w:rPr>
        <w:t>ho</w:t>
      </w:r>
      <w:r w:rsidR="00624190" w:rsidRPr="007D7625">
        <w:rPr>
          <w:rFonts w:asciiTheme="minorHAnsi" w:hAnsiTheme="minorHAnsi" w:cs="Arial"/>
          <w:sz w:val="22"/>
          <w:szCs w:val="22"/>
        </w:rPr>
        <w:t xml:space="preserve"> </w:t>
      </w:r>
      <w:r w:rsidR="00535E46" w:rsidRPr="007D7625">
        <w:rPr>
          <w:rFonts w:asciiTheme="minorHAnsi" w:hAnsiTheme="minorHAnsi" w:cs="Arial"/>
          <w:sz w:val="22"/>
          <w:szCs w:val="22"/>
        </w:rPr>
        <w:t>daňového dokladu</w:t>
      </w:r>
      <w:r w:rsidR="00020DB7" w:rsidRPr="007D7625">
        <w:rPr>
          <w:rFonts w:asciiTheme="minorHAnsi" w:hAnsiTheme="minorHAnsi" w:cs="Arial"/>
          <w:sz w:val="22"/>
          <w:szCs w:val="22"/>
        </w:rPr>
        <w:t xml:space="preserve"> - faktury</w:t>
      </w:r>
      <w:r w:rsidR="00624190" w:rsidRPr="007D7625">
        <w:rPr>
          <w:rFonts w:asciiTheme="minorHAnsi" w:hAnsiTheme="minorHAnsi" w:cs="Arial"/>
          <w:sz w:val="22"/>
          <w:szCs w:val="22"/>
        </w:rPr>
        <w:t>.</w:t>
      </w:r>
      <w:r w:rsidR="000E7FB4" w:rsidRPr="007D7625">
        <w:rPr>
          <w:rFonts w:asciiTheme="minorHAnsi" w:hAnsiTheme="minorHAnsi" w:cs="Arial"/>
          <w:sz w:val="22"/>
          <w:szCs w:val="22"/>
        </w:rPr>
        <w:t xml:space="preserve"> Daňový doklad – faktura bude zaslán na fakturační adresu: </w:t>
      </w:r>
      <w:r w:rsidR="00850B37" w:rsidRPr="007D7625">
        <w:rPr>
          <w:rFonts w:asciiTheme="minorHAnsi" w:hAnsiTheme="minorHAnsi" w:cs="Arial"/>
          <w:sz w:val="22"/>
          <w:szCs w:val="22"/>
        </w:rPr>
        <w:t>Domov pro seniory Elišky Purkyňové, Cvičebná 2447/9, 169 00 Praha 6.</w:t>
      </w:r>
    </w:p>
    <w:p w14:paraId="762021DB" w14:textId="77777777" w:rsidR="005C033F" w:rsidRPr="005C033F" w:rsidRDefault="005C033F" w:rsidP="003267B0">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5C033F">
        <w:rPr>
          <w:rFonts w:asciiTheme="minorHAnsi" w:hAnsiTheme="minorHAnsi" w:cs="Arial"/>
          <w:sz w:val="22"/>
          <w:szCs w:val="22"/>
        </w:rPr>
        <w:lastRenderedPageBreak/>
        <w:t>Účetní daňový doklad (faktura) musí být předložen ve 2 (dvou) originálech a splňovat náležitosti daňového dokladu dle zákona č. 563/1991 Sb., o účetnictví, ve znění pozdějších předpisů. Účetní a daňový doklad musí obsahovat zejména tyto náležitosti:</w:t>
      </w:r>
    </w:p>
    <w:p w14:paraId="5B3005D5"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označení povinné a oprávněné osoby, adresu, sídlo, IČO, DIČ</w:t>
      </w:r>
    </w:p>
    <w:p w14:paraId="5C5C9A56"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číslo dokladu</w:t>
      </w:r>
    </w:p>
    <w:p w14:paraId="6799CCE7"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den odeslání a den splatnosti, den zdanitelného plnění</w:t>
      </w:r>
    </w:p>
    <w:p w14:paraId="125696D5"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označení peněžního ústavu a číslo účtu, na který se má platit, konstantní a variabilní symbol</w:t>
      </w:r>
    </w:p>
    <w:p w14:paraId="1EE525D9"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účtovanou částku, DPH, účtovanou částku vč. DPH</w:t>
      </w:r>
    </w:p>
    <w:p w14:paraId="57E9BFB6"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název a označení části předmětu platby</w:t>
      </w:r>
    </w:p>
    <w:p w14:paraId="3D6C86B4"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důvod účtování s odvoláním na smlouvu</w:t>
      </w:r>
    </w:p>
    <w:p w14:paraId="07787C37"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razítko a podpis osoby oprávněné k vystavení daňového a účetního dokladu</w:t>
      </w:r>
    </w:p>
    <w:p w14:paraId="3441EEC5" w14:textId="77777777" w:rsidR="005C033F" w:rsidRPr="005C033F" w:rsidRDefault="005C033F" w:rsidP="003267B0">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5C033F">
        <w:rPr>
          <w:rFonts w:asciiTheme="minorHAnsi" w:hAnsiTheme="minorHAnsi" w:cs="Arial"/>
          <w:sz w:val="22"/>
          <w:szCs w:val="22"/>
        </w:rPr>
        <w:t xml:space="preserve">kopie předávacího protokolu </w:t>
      </w:r>
    </w:p>
    <w:p w14:paraId="1219BA67" w14:textId="30FB45F3" w:rsidR="005C033F" w:rsidRPr="00430982" w:rsidRDefault="005C033F" w:rsidP="003267B0">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5C033F">
        <w:rPr>
          <w:rFonts w:asciiTheme="minorHAnsi" w:hAnsiTheme="minorHAnsi" w:cs="Arial"/>
          <w:sz w:val="22"/>
          <w:szCs w:val="22"/>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w:t>
      </w:r>
      <w:r w:rsidRPr="00430982">
        <w:rPr>
          <w:rFonts w:asciiTheme="minorHAnsi" w:hAnsiTheme="minorHAnsi" w:cs="Arial"/>
          <w:sz w:val="22"/>
          <w:szCs w:val="22"/>
        </w:rPr>
        <w:t xml:space="preserve">Právo vrátit tento doklad </w:t>
      </w:r>
      <w:r w:rsidR="00430982" w:rsidRPr="00430982">
        <w:rPr>
          <w:rFonts w:asciiTheme="minorHAnsi" w:hAnsiTheme="minorHAnsi" w:cs="Arial"/>
          <w:sz w:val="22"/>
          <w:szCs w:val="22"/>
        </w:rPr>
        <w:t>Kupujícímu</w:t>
      </w:r>
      <w:r w:rsidRPr="00430982">
        <w:rPr>
          <w:rFonts w:asciiTheme="minorHAnsi" w:hAnsiTheme="minorHAnsi" w:cs="Arial"/>
          <w:sz w:val="22"/>
          <w:szCs w:val="22"/>
        </w:rPr>
        <w:t xml:space="preserve"> zaniká, neuplatní-li jej Kupující do sedmi (7) pracovních dnů ode dne doručení takového dokladu Prodávajícím. Počínaje dnem doručení opraveného daňového účetního dokladu (faktury) Kupujícímu začne plynout nová lhůta splatnosti. </w:t>
      </w:r>
    </w:p>
    <w:p w14:paraId="7FB3338B" w14:textId="2DAB9250" w:rsidR="00624190" w:rsidRPr="007D7625" w:rsidRDefault="00624190" w:rsidP="003267B0">
      <w:pPr>
        <w:pStyle w:val="Textvbloku"/>
        <w:numPr>
          <w:ilvl w:val="1"/>
          <w:numId w:val="5"/>
        </w:numPr>
        <w:tabs>
          <w:tab w:val="clear" w:pos="284"/>
          <w:tab w:val="clear" w:pos="360"/>
          <w:tab w:val="left" w:pos="540"/>
        </w:tabs>
        <w:spacing w:before="120"/>
        <w:ind w:left="0" w:right="57" w:firstLine="0"/>
        <w:rPr>
          <w:rFonts w:asciiTheme="minorHAnsi" w:hAnsiTheme="minorHAnsi"/>
          <w:sz w:val="22"/>
          <w:szCs w:val="22"/>
        </w:rPr>
      </w:pPr>
      <w:r w:rsidRPr="007D7625">
        <w:rPr>
          <w:rFonts w:asciiTheme="minorHAnsi" w:hAnsiTheme="minorHAnsi"/>
          <w:sz w:val="22"/>
          <w:szCs w:val="22"/>
        </w:rPr>
        <w:t xml:space="preserve">Přílohou a součástí </w:t>
      </w:r>
      <w:r w:rsidR="00535E46" w:rsidRPr="007D7625">
        <w:rPr>
          <w:rFonts w:asciiTheme="minorHAnsi" w:hAnsiTheme="minorHAnsi"/>
          <w:sz w:val="22"/>
          <w:szCs w:val="22"/>
        </w:rPr>
        <w:t>daňového dokladu</w:t>
      </w:r>
      <w:r w:rsidRPr="007D7625">
        <w:rPr>
          <w:rFonts w:asciiTheme="minorHAnsi" w:hAnsiTheme="minorHAnsi"/>
          <w:sz w:val="22"/>
          <w:szCs w:val="22"/>
        </w:rPr>
        <w:t xml:space="preserve"> </w:t>
      </w:r>
      <w:r w:rsidR="00020DB7" w:rsidRPr="007D7625">
        <w:rPr>
          <w:rFonts w:asciiTheme="minorHAnsi" w:hAnsiTheme="minorHAnsi"/>
          <w:sz w:val="22"/>
          <w:szCs w:val="22"/>
        </w:rPr>
        <w:t xml:space="preserve">– faktury </w:t>
      </w:r>
      <w:r w:rsidR="009C0D98">
        <w:rPr>
          <w:rFonts w:asciiTheme="minorHAnsi" w:hAnsiTheme="minorHAnsi"/>
          <w:sz w:val="22"/>
          <w:szCs w:val="22"/>
        </w:rPr>
        <w:t xml:space="preserve">musí být: </w:t>
      </w:r>
    </w:p>
    <w:p w14:paraId="18CD5C00" w14:textId="77777777" w:rsidR="00624190" w:rsidRPr="007D7625" w:rsidRDefault="00821235" w:rsidP="003267B0">
      <w:pPr>
        <w:pStyle w:val="Textvbloku"/>
        <w:numPr>
          <w:ilvl w:val="0"/>
          <w:numId w:val="4"/>
        </w:numPr>
        <w:tabs>
          <w:tab w:val="clear" w:pos="284"/>
          <w:tab w:val="clear" w:pos="2204"/>
          <w:tab w:val="left" w:pos="900"/>
        </w:tabs>
        <w:spacing w:before="60"/>
        <w:ind w:left="900" w:right="57"/>
        <w:rPr>
          <w:rFonts w:asciiTheme="minorHAnsi" w:hAnsiTheme="minorHAnsi"/>
          <w:sz w:val="22"/>
          <w:szCs w:val="22"/>
        </w:rPr>
      </w:pPr>
      <w:r w:rsidRPr="007D7625">
        <w:rPr>
          <w:rFonts w:asciiTheme="minorHAnsi" w:hAnsiTheme="minorHAnsi"/>
          <w:sz w:val="22"/>
          <w:szCs w:val="22"/>
        </w:rPr>
        <w:t>K</w:t>
      </w:r>
      <w:r w:rsidR="007E745B" w:rsidRPr="007D7625">
        <w:rPr>
          <w:rFonts w:asciiTheme="minorHAnsi" w:hAnsiTheme="minorHAnsi"/>
          <w:sz w:val="22"/>
          <w:szCs w:val="22"/>
        </w:rPr>
        <w:t>upujícím</w:t>
      </w:r>
      <w:r w:rsidR="00624190" w:rsidRPr="007D7625">
        <w:rPr>
          <w:rFonts w:asciiTheme="minorHAnsi" w:hAnsiTheme="minorHAnsi"/>
          <w:sz w:val="22"/>
          <w:szCs w:val="22"/>
        </w:rPr>
        <w:t xml:space="preserve"> potvrzený </w:t>
      </w:r>
      <w:r w:rsidR="00CB4AF8" w:rsidRPr="007D7625">
        <w:rPr>
          <w:rFonts w:asciiTheme="minorHAnsi" w:hAnsiTheme="minorHAnsi"/>
          <w:sz w:val="22"/>
          <w:szCs w:val="22"/>
        </w:rPr>
        <w:t>předávací protokol</w:t>
      </w:r>
      <w:r w:rsidR="00624190" w:rsidRPr="007D7625">
        <w:rPr>
          <w:rFonts w:asciiTheme="minorHAnsi" w:hAnsiTheme="minorHAnsi"/>
          <w:sz w:val="22"/>
          <w:szCs w:val="22"/>
        </w:rPr>
        <w:t xml:space="preserve"> o předání a převzetí </w:t>
      </w:r>
      <w:r w:rsidR="00020DB7" w:rsidRPr="007D7625">
        <w:rPr>
          <w:rFonts w:asciiTheme="minorHAnsi" w:hAnsiTheme="minorHAnsi"/>
          <w:sz w:val="22"/>
          <w:szCs w:val="22"/>
        </w:rPr>
        <w:t>P</w:t>
      </w:r>
      <w:r w:rsidR="00361F54" w:rsidRPr="007D7625">
        <w:rPr>
          <w:rFonts w:asciiTheme="minorHAnsi" w:hAnsiTheme="minorHAnsi"/>
          <w:sz w:val="22"/>
          <w:szCs w:val="22"/>
        </w:rPr>
        <w:t xml:space="preserve">ředmětu koupě </w:t>
      </w:r>
      <w:r w:rsidR="00624190" w:rsidRPr="007D7625">
        <w:rPr>
          <w:rFonts w:asciiTheme="minorHAnsi" w:hAnsiTheme="minorHAnsi"/>
          <w:sz w:val="22"/>
          <w:szCs w:val="22"/>
        </w:rPr>
        <w:t>jako bezvadné</w:t>
      </w:r>
      <w:r w:rsidR="00361F54" w:rsidRPr="007D7625">
        <w:rPr>
          <w:rFonts w:asciiTheme="minorHAnsi" w:hAnsiTheme="minorHAnsi"/>
          <w:sz w:val="22"/>
          <w:szCs w:val="22"/>
        </w:rPr>
        <w:t>ho</w:t>
      </w:r>
      <w:r w:rsidR="00624190" w:rsidRPr="007D7625">
        <w:rPr>
          <w:rFonts w:asciiTheme="minorHAnsi" w:hAnsiTheme="minorHAnsi"/>
          <w:sz w:val="22"/>
          <w:szCs w:val="22"/>
        </w:rPr>
        <w:t>, nebo</w:t>
      </w:r>
    </w:p>
    <w:p w14:paraId="194F3342" w14:textId="77777777" w:rsidR="00624190" w:rsidRPr="007D7625" w:rsidRDefault="00821235" w:rsidP="003267B0">
      <w:pPr>
        <w:pStyle w:val="Textvbloku"/>
        <w:numPr>
          <w:ilvl w:val="0"/>
          <w:numId w:val="4"/>
        </w:numPr>
        <w:tabs>
          <w:tab w:val="clear" w:pos="284"/>
          <w:tab w:val="clear" w:pos="2204"/>
          <w:tab w:val="left" w:pos="900"/>
        </w:tabs>
        <w:ind w:left="896" w:right="57" w:hanging="357"/>
        <w:rPr>
          <w:rFonts w:asciiTheme="minorHAnsi" w:hAnsiTheme="minorHAnsi"/>
          <w:sz w:val="22"/>
          <w:szCs w:val="22"/>
        </w:rPr>
      </w:pPr>
      <w:r w:rsidRPr="007D7625">
        <w:rPr>
          <w:rFonts w:asciiTheme="minorHAnsi" w:hAnsiTheme="minorHAnsi"/>
          <w:sz w:val="22"/>
          <w:szCs w:val="22"/>
        </w:rPr>
        <w:t>K</w:t>
      </w:r>
      <w:r w:rsidR="007E745B" w:rsidRPr="007D7625">
        <w:rPr>
          <w:rFonts w:asciiTheme="minorHAnsi" w:hAnsiTheme="minorHAnsi"/>
          <w:sz w:val="22"/>
          <w:szCs w:val="22"/>
        </w:rPr>
        <w:t>upujícím</w:t>
      </w:r>
      <w:r w:rsidR="00624190" w:rsidRPr="007D7625">
        <w:rPr>
          <w:rFonts w:asciiTheme="minorHAnsi" w:hAnsiTheme="minorHAnsi"/>
          <w:sz w:val="22"/>
          <w:szCs w:val="22"/>
        </w:rPr>
        <w:t xml:space="preserve"> potvrzený </w:t>
      </w:r>
      <w:r w:rsidR="00CB4AF8" w:rsidRPr="007D7625">
        <w:rPr>
          <w:rFonts w:asciiTheme="minorHAnsi" w:hAnsiTheme="minorHAnsi"/>
          <w:sz w:val="22"/>
          <w:szCs w:val="22"/>
        </w:rPr>
        <w:t xml:space="preserve">předávací protokol </w:t>
      </w:r>
      <w:r w:rsidR="00624190" w:rsidRPr="007D7625">
        <w:rPr>
          <w:rFonts w:asciiTheme="minorHAnsi" w:hAnsiTheme="minorHAnsi"/>
          <w:sz w:val="22"/>
          <w:szCs w:val="22"/>
        </w:rPr>
        <w:t xml:space="preserve">o předání a převzetí </w:t>
      </w:r>
      <w:r w:rsidR="00020DB7" w:rsidRPr="007D7625">
        <w:rPr>
          <w:rFonts w:asciiTheme="minorHAnsi" w:hAnsiTheme="minorHAnsi"/>
          <w:sz w:val="22"/>
          <w:szCs w:val="22"/>
        </w:rPr>
        <w:t>P</w:t>
      </w:r>
      <w:r w:rsidR="00361F54" w:rsidRPr="007D7625">
        <w:rPr>
          <w:rFonts w:asciiTheme="minorHAnsi" w:hAnsiTheme="minorHAnsi"/>
          <w:sz w:val="22"/>
          <w:szCs w:val="22"/>
        </w:rPr>
        <w:t xml:space="preserve">ředmětu koupě </w:t>
      </w:r>
      <w:r w:rsidR="007E745B" w:rsidRPr="007D7625">
        <w:rPr>
          <w:rFonts w:asciiTheme="minorHAnsi" w:hAnsiTheme="minorHAnsi"/>
          <w:sz w:val="22"/>
          <w:szCs w:val="22"/>
        </w:rPr>
        <w:t xml:space="preserve">a </w:t>
      </w:r>
      <w:r w:rsidRPr="007D7625">
        <w:rPr>
          <w:rFonts w:asciiTheme="minorHAnsi" w:hAnsiTheme="minorHAnsi"/>
          <w:sz w:val="22"/>
          <w:szCs w:val="22"/>
        </w:rPr>
        <w:t>K</w:t>
      </w:r>
      <w:r w:rsidR="007E745B" w:rsidRPr="007D7625">
        <w:rPr>
          <w:rFonts w:asciiTheme="minorHAnsi" w:hAnsiTheme="minorHAnsi"/>
          <w:sz w:val="22"/>
          <w:szCs w:val="22"/>
        </w:rPr>
        <w:t>upujícím</w:t>
      </w:r>
      <w:r w:rsidR="00624190" w:rsidRPr="007D7625">
        <w:rPr>
          <w:rFonts w:asciiTheme="minorHAnsi" w:hAnsiTheme="minorHAnsi"/>
          <w:sz w:val="22"/>
          <w:szCs w:val="22"/>
        </w:rPr>
        <w:t xml:space="preserve"> potvrzený doklad o odstranění všech vad a nedodělků </w:t>
      </w:r>
      <w:r w:rsidR="00020DB7" w:rsidRPr="007D7625">
        <w:rPr>
          <w:rFonts w:asciiTheme="minorHAnsi" w:hAnsiTheme="minorHAnsi"/>
          <w:sz w:val="22"/>
          <w:szCs w:val="22"/>
        </w:rPr>
        <w:t>P</w:t>
      </w:r>
      <w:r w:rsidR="00361F54" w:rsidRPr="007D7625">
        <w:rPr>
          <w:rFonts w:asciiTheme="minorHAnsi" w:hAnsiTheme="minorHAnsi"/>
          <w:sz w:val="22"/>
          <w:szCs w:val="22"/>
        </w:rPr>
        <w:t xml:space="preserve">ředmětu koupě </w:t>
      </w:r>
      <w:r w:rsidR="00624190" w:rsidRPr="007D7625">
        <w:rPr>
          <w:rFonts w:asciiTheme="minorHAnsi" w:hAnsiTheme="minorHAnsi"/>
          <w:sz w:val="22"/>
          <w:szCs w:val="22"/>
        </w:rPr>
        <w:t>uvedených v </w:t>
      </w:r>
      <w:r w:rsidR="00CB4AF8" w:rsidRPr="007D7625">
        <w:rPr>
          <w:rFonts w:asciiTheme="minorHAnsi" w:hAnsiTheme="minorHAnsi"/>
          <w:sz w:val="22"/>
          <w:szCs w:val="22"/>
        </w:rPr>
        <w:t>předávacím protokolu</w:t>
      </w:r>
      <w:r w:rsidR="00624190" w:rsidRPr="007D7625">
        <w:rPr>
          <w:rFonts w:asciiTheme="minorHAnsi" w:hAnsiTheme="minorHAnsi"/>
          <w:sz w:val="22"/>
          <w:szCs w:val="22"/>
        </w:rPr>
        <w:t>.</w:t>
      </w:r>
    </w:p>
    <w:p w14:paraId="23BBC25C" w14:textId="446B02CD" w:rsidR="005C033F" w:rsidRPr="005C033F" w:rsidRDefault="00B96498" w:rsidP="003267B0">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5C033F">
        <w:rPr>
          <w:rFonts w:asciiTheme="minorHAnsi" w:hAnsiTheme="minorHAnsi" w:cs="Arial"/>
          <w:sz w:val="22"/>
          <w:szCs w:val="22"/>
        </w:rPr>
        <w:t>Doba splatnosti daňového dokladu (faktury) se stanovuje na 30 kalendářních dnů ode dne doručení daňového dokladu Kupujícímu. Ve zdůvodněných případech a na základě vzájemného projednání může být splatnost prodloužena podle potřeby Kupujícího.</w:t>
      </w:r>
      <w:r w:rsidR="005C033F" w:rsidRPr="005C033F">
        <w:rPr>
          <w:rFonts w:asciiTheme="minorHAnsi" w:hAnsiTheme="minorHAnsi" w:cs="Arial"/>
          <w:sz w:val="22"/>
          <w:szCs w:val="22"/>
        </w:rPr>
        <w:t xml:space="preserve"> Dnem úhrady se rozumí den, kdy byla celková účtovaná částka prokazatelně odepsána z účtu Kupujícího ve prospěch účtu Prodávajícího.</w:t>
      </w:r>
    </w:p>
    <w:p w14:paraId="3590DE84" w14:textId="77777777" w:rsidR="00D158C5" w:rsidRPr="00052FED" w:rsidRDefault="00361F54" w:rsidP="003267B0">
      <w:pPr>
        <w:numPr>
          <w:ilvl w:val="0"/>
          <w:numId w:val="10"/>
        </w:numPr>
        <w:spacing w:before="120" w:after="120"/>
        <w:ind w:left="924" w:hanging="357"/>
        <w:jc w:val="center"/>
        <w:rPr>
          <w:rFonts w:asciiTheme="minorHAnsi" w:hAnsiTheme="minorHAnsi"/>
          <w:b/>
          <w:bCs/>
          <w:caps/>
          <w:szCs w:val="22"/>
        </w:rPr>
      </w:pPr>
      <w:r w:rsidRPr="00052FED">
        <w:rPr>
          <w:rFonts w:asciiTheme="minorHAnsi" w:hAnsiTheme="minorHAnsi"/>
          <w:b/>
          <w:bCs/>
          <w:caps/>
          <w:szCs w:val="22"/>
        </w:rPr>
        <w:t>Místo a doba plnění</w:t>
      </w:r>
    </w:p>
    <w:p w14:paraId="11B530B8" w14:textId="77D6CAC0" w:rsidR="00C81DBC" w:rsidRPr="007D7625" w:rsidRDefault="00D158C5" w:rsidP="003267B0">
      <w:pPr>
        <w:pStyle w:val="Zkladntextodsazen3"/>
        <w:numPr>
          <w:ilvl w:val="1"/>
          <w:numId w:val="6"/>
        </w:numPr>
        <w:tabs>
          <w:tab w:val="clear" w:pos="705"/>
          <w:tab w:val="num" w:pos="567"/>
        </w:tabs>
        <w:spacing w:before="120"/>
        <w:ind w:left="567" w:hanging="567"/>
        <w:jc w:val="both"/>
        <w:rPr>
          <w:rFonts w:asciiTheme="minorHAnsi" w:hAnsiTheme="minorHAnsi"/>
          <w:szCs w:val="22"/>
        </w:rPr>
      </w:pPr>
      <w:r w:rsidRPr="007D7625">
        <w:rPr>
          <w:rFonts w:asciiTheme="minorHAnsi" w:hAnsiTheme="minorHAnsi"/>
          <w:szCs w:val="22"/>
        </w:rPr>
        <w:t xml:space="preserve">Prodávající </w:t>
      </w:r>
      <w:r w:rsidR="00430E6B" w:rsidRPr="007D7625">
        <w:rPr>
          <w:rFonts w:asciiTheme="minorHAnsi" w:hAnsiTheme="minorHAnsi"/>
          <w:szCs w:val="22"/>
        </w:rPr>
        <w:t xml:space="preserve">se zavazuje </w:t>
      </w:r>
      <w:r w:rsidR="00361F54" w:rsidRPr="007D7625">
        <w:rPr>
          <w:rFonts w:asciiTheme="minorHAnsi" w:hAnsiTheme="minorHAnsi"/>
          <w:szCs w:val="22"/>
        </w:rPr>
        <w:t>odevzdat Kupujícímu</w:t>
      </w:r>
      <w:r w:rsidR="00B850A8" w:rsidRPr="007D7625">
        <w:rPr>
          <w:rFonts w:asciiTheme="minorHAnsi" w:hAnsiTheme="minorHAnsi"/>
          <w:szCs w:val="22"/>
        </w:rPr>
        <w:t xml:space="preserve"> shora </w:t>
      </w:r>
      <w:r w:rsidR="00361F54" w:rsidRPr="007D7625">
        <w:rPr>
          <w:rFonts w:asciiTheme="minorHAnsi" w:hAnsiTheme="minorHAnsi"/>
          <w:szCs w:val="22"/>
        </w:rPr>
        <w:t xml:space="preserve">uvedený </w:t>
      </w:r>
      <w:r w:rsidR="00020DB7" w:rsidRPr="007D7625">
        <w:rPr>
          <w:rFonts w:asciiTheme="minorHAnsi" w:hAnsiTheme="minorHAnsi"/>
          <w:szCs w:val="22"/>
        </w:rPr>
        <w:t>P</w:t>
      </w:r>
      <w:r w:rsidR="00361F54" w:rsidRPr="007D7625">
        <w:rPr>
          <w:rFonts w:asciiTheme="minorHAnsi" w:hAnsiTheme="minorHAnsi"/>
          <w:szCs w:val="22"/>
        </w:rPr>
        <w:t xml:space="preserve">ředmět koupě </w:t>
      </w:r>
      <w:r w:rsidR="00105FB8" w:rsidRPr="007D7625">
        <w:rPr>
          <w:rFonts w:asciiTheme="minorHAnsi" w:hAnsiTheme="minorHAnsi"/>
          <w:szCs w:val="22"/>
        </w:rPr>
        <w:t xml:space="preserve">nejpozději </w:t>
      </w:r>
      <w:r w:rsidR="00850B37" w:rsidRPr="007D7625">
        <w:rPr>
          <w:rFonts w:asciiTheme="minorHAnsi" w:hAnsiTheme="minorHAnsi"/>
          <w:szCs w:val="22"/>
        </w:rPr>
        <w:t xml:space="preserve">do </w:t>
      </w:r>
      <w:r w:rsidR="002C07A4">
        <w:rPr>
          <w:rFonts w:asciiTheme="minorHAnsi" w:hAnsiTheme="minorHAnsi"/>
          <w:szCs w:val="22"/>
        </w:rPr>
        <w:t xml:space="preserve">60 pracovních </w:t>
      </w:r>
      <w:r w:rsidR="00052FED">
        <w:rPr>
          <w:rFonts w:asciiTheme="minorHAnsi" w:hAnsiTheme="minorHAnsi"/>
          <w:szCs w:val="22"/>
        </w:rPr>
        <w:t>dnů</w:t>
      </w:r>
      <w:r w:rsidR="00452FF1" w:rsidRPr="007D7625">
        <w:rPr>
          <w:rFonts w:asciiTheme="minorHAnsi" w:hAnsiTheme="minorHAnsi"/>
          <w:szCs w:val="22"/>
        </w:rPr>
        <w:t xml:space="preserve"> </w:t>
      </w:r>
      <w:r w:rsidR="00850B37" w:rsidRPr="007D7625">
        <w:rPr>
          <w:rFonts w:asciiTheme="minorHAnsi" w:hAnsiTheme="minorHAnsi"/>
          <w:szCs w:val="22"/>
        </w:rPr>
        <w:t xml:space="preserve">od </w:t>
      </w:r>
      <w:r w:rsidR="00A208B3">
        <w:rPr>
          <w:rFonts w:asciiTheme="minorHAnsi" w:hAnsiTheme="minorHAnsi"/>
          <w:szCs w:val="22"/>
        </w:rPr>
        <w:t>nabytí platnosti a účinnosti této smlouvy</w:t>
      </w:r>
      <w:r w:rsidR="00354196" w:rsidRPr="007D7625">
        <w:rPr>
          <w:rFonts w:asciiTheme="minorHAnsi" w:hAnsiTheme="minorHAnsi"/>
          <w:szCs w:val="22"/>
        </w:rPr>
        <w:t xml:space="preserve">. </w:t>
      </w:r>
      <w:r w:rsidR="00F05639" w:rsidRPr="007D7625">
        <w:rPr>
          <w:rFonts w:asciiTheme="minorHAnsi" w:hAnsiTheme="minorHAnsi"/>
          <w:szCs w:val="22"/>
        </w:rPr>
        <w:t xml:space="preserve">Prodávající splní svou povinnost </w:t>
      </w:r>
      <w:r w:rsidR="00361F54" w:rsidRPr="007D7625">
        <w:rPr>
          <w:rFonts w:asciiTheme="minorHAnsi" w:hAnsiTheme="minorHAnsi"/>
          <w:szCs w:val="22"/>
        </w:rPr>
        <w:t>odevzdat</w:t>
      </w:r>
      <w:r w:rsidR="00F05639" w:rsidRPr="007D7625">
        <w:rPr>
          <w:rFonts w:asciiTheme="minorHAnsi" w:hAnsiTheme="minorHAnsi"/>
          <w:szCs w:val="22"/>
        </w:rPr>
        <w:t xml:space="preserve"> shora uveden</w:t>
      </w:r>
      <w:r w:rsidR="00361F54" w:rsidRPr="007D7625">
        <w:rPr>
          <w:rFonts w:asciiTheme="minorHAnsi" w:hAnsiTheme="minorHAnsi"/>
          <w:szCs w:val="22"/>
        </w:rPr>
        <w:t xml:space="preserve">ý </w:t>
      </w:r>
      <w:r w:rsidR="00020DB7" w:rsidRPr="007D7625">
        <w:rPr>
          <w:rFonts w:asciiTheme="minorHAnsi" w:hAnsiTheme="minorHAnsi"/>
          <w:szCs w:val="22"/>
        </w:rPr>
        <w:t>P</w:t>
      </w:r>
      <w:r w:rsidR="00361F54" w:rsidRPr="007D7625">
        <w:rPr>
          <w:rFonts w:asciiTheme="minorHAnsi" w:hAnsiTheme="minorHAnsi"/>
          <w:szCs w:val="22"/>
        </w:rPr>
        <w:t>ředmět koupě</w:t>
      </w:r>
      <w:r w:rsidR="00F05639" w:rsidRPr="007D7625">
        <w:rPr>
          <w:rFonts w:asciiTheme="minorHAnsi" w:hAnsiTheme="minorHAnsi"/>
          <w:szCs w:val="22"/>
        </w:rPr>
        <w:t xml:space="preserve"> tím, že t</w:t>
      </w:r>
      <w:r w:rsidR="00361F54" w:rsidRPr="007D7625">
        <w:rPr>
          <w:rFonts w:asciiTheme="minorHAnsi" w:hAnsiTheme="minorHAnsi"/>
          <w:szCs w:val="22"/>
        </w:rPr>
        <w:t>en</w:t>
      </w:r>
      <w:r w:rsidR="00F05639" w:rsidRPr="007D7625">
        <w:rPr>
          <w:rFonts w:asciiTheme="minorHAnsi" w:hAnsiTheme="minorHAnsi"/>
          <w:szCs w:val="22"/>
        </w:rPr>
        <w:t>to bude převzat jako</w:t>
      </w:r>
      <w:r w:rsidR="00453D2A" w:rsidRPr="007D7625">
        <w:rPr>
          <w:rFonts w:asciiTheme="minorHAnsi" w:hAnsiTheme="minorHAnsi"/>
          <w:szCs w:val="22"/>
        </w:rPr>
        <w:t> </w:t>
      </w:r>
      <w:r w:rsidR="00F05639" w:rsidRPr="007D7625">
        <w:rPr>
          <w:rFonts w:asciiTheme="minorHAnsi" w:hAnsiTheme="minorHAnsi"/>
          <w:szCs w:val="22"/>
        </w:rPr>
        <w:t>bezvadn</w:t>
      </w:r>
      <w:r w:rsidR="00361F54" w:rsidRPr="007D7625">
        <w:rPr>
          <w:rFonts w:asciiTheme="minorHAnsi" w:hAnsiTheme="minorHAnsi"/>
          <w:szCs w:val="22"/>
        </w:rPr>
        <w:t>ý</w:t>
      </w:r>
      <w:r w:rsidR="00F05639" w:rsidRPr="007D7625">
        <w:rPr>
          <w:rFonts w:asciiTheme="minorHAnsi" w:hAnsiTheme="minorHAnsi"/>
          <w:szCs w:val="22"/>
        </w:rPr>
        <w:t xml:space="preserve"> </w:t>
      </w:r>
      <w:r w:rsidR="00821235" w:rsidRPr="007D7625">
        <w:rPr>
          <w:rFonts w:asciiTheme="minorHAnsi" w:hAnsiTheme="minorHAnsi"/>
          <w:szCs w:val="22"/>
        </w:rPr>
        <w:t>K</w:t>
      </w:r>
      <w:r w:rsidR="00F05639" w:rsidRPr="007D7625">
        <w:rPr>
          <w:rFonts w:asciiTheme="minorHAnsi" w:hAnsiTheme="minorHAnsi"/>
          <w:szCs w:val="22"/>
        </w:rPr>
        <w:t>upujícím</w:t>
      </w:r>
      <w:r w:rsidR="00C81DBC" w:rsidRPr="007D7625">
        <w:rPr>
          <w:rFonts w:asciiTheme="minorHAnsi" w:hAnsiTheme="minorHAnsi"/>
          <w:szCs w:val="22"/>
        </w:rPr>
        <w:t>.</w:t>
      </w:r>
    </w:p>
    <w:p w14:paraId="6DE863EF" w14:textId="60BC24AB" w:rsidR="00B47707" w:rsidRPr="007D7625" w:rsidRDefault="00B47707" w:rsidP="003267B0">
      <w:pPr>
        <w:pStyle w:val="Zkladntextodsazen3"/>
        <w:numPr>
          <w:ilvl w:val="1"/>
          <w:numId w:val="6"/>
        </w:numPr>
        <w:tabs>
          <w:tab w:val="clear" w:pos="705"/>
          <w:tab w:val="left" w:pos="540"/>
          <w:tab w:val="num" w:pos="567"/>
        </w:tabs>
        <w:spacing w:before="120"/>
        <w:ind w:left="567" w:hanging="567"/>
        <w:jc w:val="both"/>
        <w:rPr>
          <w:rFonts w:asciiTheme="minorHAnsi" w:hAnsiTheme="minorHAnsi"/>
          <w:szCs w:val="22"/>
        </w:rPr>
      </w:pPr>
      <w:r w:rsidRPr="007D7625">
        <w:rPr>
          <w:rFonts w:asciiTheme="minorHAnsi" w:hAnsiTheme="minorHAnsi"/>
          <w:bCs/>
          <w:szCs w:val="22"/>
        </w:rPr>
        <w:t xml:space="preserve">Prodávající se </w:t>
      </w:r>
      <w:r w:rsidRPr="007D7625">
        <w:rPr>
          <w:rFonts w:asciiTheme="minorHAnsi" w:hAnsiTheme="minorHAnsi"/>
          <w:szCs w:val="22"/>
        </w:rPr>
        <w:t xml:space="preserve">zavazuje </w:t>
      </w:r>
      <w:r w:rsidR="00020DB7" w:rsidRPr="007D7625">
        <w:rPr>
          <w:rFonts w:asciiTheme="minorHAnsi" w:hAnsiTheme="minorHAnsi"/>
          <w:szCs w:val="22"/>
        </w:rPr>
        <w:t>P</w:t>
      </w:r>
      <w:r w:rsidR="00361F54" w:rsidRPr="007D7625">
        <w:rPr>
          <w:rFonts w:asciiTheme="minorHAnsi" w:hAnsiTheme="minorHAnsi"/>
          <w:szCs w:val="22"/>
        </w:rPr>
        <w:t>ředmět koupě odevzdat</w:t>
      </w:r>
      <w:r w:rsidR="00B850A8" w:rsidRPr="007D7625">
        <w:rPr>
          <w:rFonts w:asciiTheme="minorHAnsi" w:hAnsiTheme="minorHAnsi"/>
          <w:szCs w:val="22"/>
        </w:rPr>
        <w:t xml:space="preserve"> </w:t>
      </w:r>
      <w:r w:rsidR="00850B37" w:rsidRPr="007D7625">
        <w:rPr>
          <w:rFonts w:asciiTheme="minorHAnsi" w:hAnsiTheme="minorHAnsi"/>
          <w:szCs w:val="22"/>
        </w:rPr>
        <w:t xml:space="preserve">a Předmět prodeje převzít </w:t>
      </w:r>
      <w:r w:rsidR="00B850A8" w:rsidRPr="007D7625">
        <w:rPr>
          <w:rFonts w:asciiTheme="minorHAnsi" w:hAnsiTheme="minorHAnsi"/>
          <w:szCs w:val="22"/>
        </w:rPr>
        <w:t xml:space="preserve">v </w:t>
      </w:r>
      <w:r w:rsidRPr="007D7625">
        <w:rPr>
          <w:rFonts w:asciiTheme="minorHAnsi" w:hAnsiTheme="minorHAnsi"/>
          <w:szCs w:val="22"/>
        </w:rPr>
        <w:t xml:space="preserve">níže uvedeném místě: </w:t>
      </w:r>
    </w:p>
    <w:p w14:paraId="5FCD9C32" w14:textId="0CFDF1D8" w:rsidR="00850B37" w:rsidRPr="007D7625" w:rsidRDefault="00052FED" w:rsidP="003267B0">
      <w:pPr>
        <w:numPr>
          <w:ilvl w:val="0"/>
          <w:numId w:val="1"/>
        </w:numPr>
        <w:spacing w:before="120"/>
        <w:jc w:val="both"/>
        <w:rPr>
          <w:rFonts w:asciiTheme="minorHAnsi" w:hAnsiTheme="minorHAnsi"/>
        </w:rPr>
      </w:pPr>
      <w:r>
        <w:rPr>
          <w:rFonts w:asciiTheme="minorHAnsi" w:hAnsiTheme="minorHAnsi"/>
        </w:rPr>
        <w:t xml:space="preserve">prostory </w:t>
      </w:r>
      <w:r w:rsidR="00850B37" w:rsidRPr="007D7625">
        <w:rPr>
          <w:rFonts w:asciiTheme="minorHAnsi" w:hAnsiTheme="minorHAnsi"/>
        </w:rPr>
        <w:t xml:space="preserve">Domov pro seniory Elišky Purkyňové, </w:t>
      </w:r>
      <w:r w:rsidR="002C07A4">
        <w:rPr>
          <w:rFonts w:asciiTheme="minorHAnsi" w:hAnsiTheme="minorHAnsi"/>
          <w:highlight w:val="yellow"/>
        </w:rPr>
        <w:t>Cvičebná 2447/9</w:t>
      </w:r>
      <w:r w:rsidR="00850B37" w:rsidRPr="009C0D98">
        <w:rPr>
          <w:rFonts w:asciiTheme="minorHAnsi" w:hAnsiTheme="minorHAnsi"/>
          <w:highlight w:val="yellow"/>
        </w:rPr>
        <w:t xml:space="preserve">, </w:t>
      </w:r>
      <w:r w:rsidR="002C07A4" w:rsidRPr="009C0D98">
        <w:rPr>
          <w:rFonts w:asciiTheme="minorHAnsi" w:hAnsiTheme="minorHAnsi"/>
          <w:highlight w:val="yellow"/>
        </w:rPr>
        <w:t>16</w:t>
      </w:r>
      <w:r w:rsidR="002C07A4">
        <w:rPr>
          <w:rFonts w:asciiTheme="minorHAnsi" w:hAnsiTheme="minorHAnsi"/>
          <w:highlight w:val="yellow"/>
        </w:rPr>
        <w:t>9</w:t>
      </w:r>
      <w:r w:rsidR="002C07A4" w:rsidRPr="009C0D98">
        <w:rPr>
          <w:rFonts w:asciiTheme="minorHAnsi" w:hAnsiTheme="minorHAnsi"/>
          <w:highlight w:val="yellow"/>
        </w:rPr>
        <w:t xml:space="preserve"> </w:t>
      </w:r>
      <w:r w:rsidR="00850B37" w:rsidRPr="009C0D98">
        <w:rPr>
          <w:rFonts w:asciiTheme="minorHAnsi" w:hAnsiTheme="minorHAnsi"/>
          <w:highlight w:val="yellow"/>
        </w:rPr>
        <w:t>00 Praha 6</w:t>
      </w:r>
      <w:r w:rsidR="009C0D98" w:rsidRPr="009C0D98">
        <w:rPr>
          <w:rFonts w:asciiTheme="minorHAnsi" w:hAnsiTheme="minorHAnsi"/>
          <w:highlight w:val="yellow"/>
        </w:rPr>
        <w:t>.</w:t>
      </w:r>
    </w:p>
    <w:p w14:paraId="20C9AA2E" w14:textId="660B6032" w:rsidR="006B50FB" w:rsidRPr="006B50FB" w:rsidRDefault="006B50FB" w:rsidP="003267B0">
      <w:pPr>
        <w:pStyle w:val="Zkladntextodsazen3"/>
        <w:numPr>
          <w:ilvl w:val="1"/>
          <w:numId w:val="6"/>
        </w:numPr>
        <w:tabs>
          <w:tab w:val="clear" w:pos="705"/>
          <w:tab w:val="num" w:pos="567"/>
        </w:tabs>
        <w:spacing w:before="120"/>
        <w:ind w:left="567" w:hanging="567"/>
        <w:jc w:val="both"/>
        <w:rPr>
          <w:rFonts w:asciiTheme="minorHAnsi" w:hAnsiTheme="minorHAnsi"/>
          <w:szCs w:val="22"/>
        </w:rPr>
      </w:pPr>
      <w:r w:rsidRPr="006B50FB">
        <w:rPr>
          <w:rFonts w:asciiTheme="minorHAnsi" w:hAnsiTheme="minorHAnsi"/>
          <w:szCs w:val="22"/>
        </w:rPr>
        <w:t xml:space="preserve">Nebezpečí škody na </w:t>
      </w:r>
      <w:r>
        <w:rPr>
          <w:rFonts w:asciiTheme="minorHAnsi" w:hAnsiTheme="minorHAnsi"/>
          <w:szCs w:val="22"/>
        </w:rPr>
        <w:t>Předmětu koupě</w:t>
      </w:r>
      <w:r w:rsidRPr="006B50FB">
        <w:rPr>
          <w:rFonts w:asciiTheme="minorHAnsi" w:hAnsiTheme="minorHAnsi"/>
          <w:szCs w:val="22"/>
        </w:rPr>
        <w:t xml:space="preserve"> při jeho přepravě do místa dodání nese až do okamžiku dodání </w:t>
      </w:r>
      <w:r>
        <w:rPr>
          <w:rFonts w:asciiTheme="minorHAnsi" w:hAnsiTheme="minorHAnsi"/>
          <w:szCs w:val="22"/>
        </w:rPr>
        <w:t>Předmětu koupě</w:t>
      </w:r>
      <w:r w:rsidRPr="006B50FB">
        <w:rPr>
          <w:rFonts w:asciiTheme="minorHAnsi" w:hAnsiTheme="minorHAnsi"/>
          <w:szCs w:val="22"/>
        </w:rPr>
        <w:t xml:space="preserve"> Pr</w:t>
      </w:r>
      <w:r>
        <w:rPr>
          <w:rFonts w:asciiTheme="minorHAnsi" w:hAnsiTheme="minorHAnsi"/>
          <w:szCs w:val="22"/>
        </w:rPr>
        <w:t xml:space="preserve">odávající. Vlastnické právo k Předmětu koupě </w:t>
      </w:r>
      <w:r w:rsidRPr="006B50FB">
        <w:rPr>
          <w:rFonts w:asciiTheme="minorHAnsi" w:hAnsiTheme="minorHAnsi"/>
          <w:szCs w:val="22"/>
        </w:rPr>
        <w:t xml:space="preserve">přechází na Kupujícího okamžikem jeho dodání. Prodávající je povinen předat Kupujícímu </w:t>
      </w:r>
      <w:r>
        <w:rPr>
          <w:rFonts w:asciiTheme="minorHAnsi" w:hAnsiTheme="minorHAnsi"/>
          <w:szCs w:val="22"/>
        </w:rPr>
        <w:t>Předmět koupě</w:t>
      </w:r>
      <w:r w:rsidRPr="006B50FB">
        <w:rPr>
          <w:rFonts w:asciiTheme="minorHAnsi" w:hAnsiTheme="minorHAnsi"/>
          <w:szCs w:val="22"/>
        </w:rPr>
        <w:t xml:space="preserve"> kompletně, tj. se všemi jeho součástmi a příslušenstvími, včetně všech vyhotovení příslušné technické dokumentace.</w:t>
      </w:r>
    </w:p>
    <w:p w14:paraId="72965AB8" w14:textId="0B024243" w:rsidR="00AE3DAB" w:rsidRPr="006B50FB" w:rsidRDefault="00052FED" w:rsidP="003267B0">
      <w:pPr>
        <w:pStyle w:val="Zkladntextodsazen3"/>
        <w:numPr>
          <w:ilvl w:val="1"/>
          <w:numId w:val="6"/>
        </w:numPr>
        <w:tabs>
          <w:tab w:val="clear" w:pos="705"/>
          <w:tab w:val="num" w:pos="567"/>
        </w:tabs>
        <w:spacing w:before="120"/>
        <w:ind w:left="567" w:hanging="567"/>
        <w:jc w:val="both"/>
        <w:rPr>
          <w:rFonts w:asciiTheme="minorHAnsi" w:hAnsiTheme="minorHAnsi"/>
          <w:szCs w:val="22"/>
        </w:rPr>
      </w:pPr>
      <w:r w:rsidRPr="00052FED">
        <w:rPr>
          <w:rFonts w:asciiTheme="minorHAnsi" w:hAnsiTheme="minorHAnsi"/>
          <w:szCs w:val="22"/>
        </w:rPr>
        <w:t xml:space="preserve">Předávací protokol bude sepsán poté, co bude </w:t>
      </w:r>
      <w:r w:rsidR="006B50FB">
        <w:rPr>
          <w:rFonts w:asciiTheme="minorHAnsi" w:hAnsiTheme="minorHAnsi"/>
          <w:szCs w:val="22"/>
        </w:rPr>
        <w:t>Předmět koupě řádně předán</w:t>
      </w:r>
      <w:r w:rsidRPr="00052FED">
        <w:rPr>
          <w:rFonts w:asciiTheme="minorHAnsi" w:hAnsiTheme="minorHAnsi"/>
          <w:szCs w:val="22"/>
        </w:rPr>
        <w:t xml:space="preserve"> a budou řádně </w:t>
      </w:r>
      <w:r>
        <w:rPr>
          <w:rFonts w:asciiTheme="minorHAnsi" w:hAnsiTheme="minorHAnsi"/>
          <w:szCs w:val="22"/>
        </w:rPr>
        <w:t>splněny závazky uvedené v čl. I</w:t>
      </w:r>
      <w:r w:rsidRPr="00052FED">
        <w:rPr>
          <w:rFonts w:asciiTheme="minorHAnsi" w:hAnsiTheme="minorHAnsi"/>
          <w:szCs w:val="22"/>
        </w:rPr>
        <w:t xml:space="preserve">I. této Smlouvy. Předávací protokol bude podepsán oběma smluvními stranami. </w:t>
      </w:r>
      <w:r w:rsidR="00AE3DAB" w:rsidRPr="00052FED">
        <w:rPr>
          <w:rFonts w:asciiTheme="minorHAnsi" w:hAnsiTheme="minorHAnsi"/>
          <w:bCs/>
          <w:szCs w:val="22"/>
        </w:rPr>
        <w:t xml:space="preserve">Kupující prohlašuje, že je jeho jménem oprávněn převzít </w:t>
      </w:r>
      <w:r w:rsidR="00020DB7" w:rsidRPr="00052FED">
        <w:rPr>
          <w:rFonts w:asciiTheme="minorHAnsi" w:hAnsiTheme="minorHAnsi"/>
          <w:bCs/>
          <w:szCs w:val="22"/>
        </w:rPr>
        <w:t>P</w:t>
      </w:r>
      <w:r w:rsidR="00361F54" w:rsidRPr="00052FED">
        <w:rPr>
          <w:rFonts w:asciiTheme="minorHAnsi" w:hAnsiTheme="minorHAnsi"/>
          <w:bCs/>
          <w:szCs w:val="22"/>
        </w:rPr>
        <w:t xml:space="preserve">ředmět koupě </w:t>
      </w:r>
      <w:r w:rsidR="00250531" w:rsidRPr="00052FED">
        <w:rPr>
          <w:rFonts w:asciiTheme="minorHAnsi" w:hAnsiTheme="minorHAnsi"/>
          <w:bCs/>
          <w:szCs w:val="22"/>
        </w:rPr>
        <w:t>a podepsat předávací protokol</w:t>
      </w:r>
      <w:r w:rsidR="002D6D40" w:rsidRPr="00052FED">
        <w:rPr>
          <w:rFonts w:asciiTheme="minorHAnsi" w:hAnsiTheme="minorHAnsi"/>
          <w:bCs/>
          <w:szCs w:val="22"/>
        </w:rPr>
        <w:t xml:space="preserve"> kontaktní osoba uvedená v záhlaví Smlouvy.</w:t>
      </w:r>
    </w:p>
    <w:p w14:paraId="263B2DB1" w14:textId="7CEB1FA5" w:rsidR="006B50FB" w:rsidRDefault="006B50FB" w:rsidP="003267B0">
      <w:pPr>
        <w:pStyle w:val="Zkladntextodsazen3"/>
        <w:numPr>
          <w:ilvl w:val="1"/>
          <w:numId w:val="6"/>
        </w:numPr>
        <w:tabs>
          <w:tab w:val="clear" w:pos="705"/>
          <w:tab w:val="num" w:pos="567"/>
        </w:tabs>
        <w:spacing w:before="120"/>
        <w:ind w:left="567" w:hanging="567"/>
        <w:jc w:val="both"/>
        <w:rPr>
          <w:rFonts w:asciiTheme="minorHAnsi" w:hAnsiTheme="minorHAnsi"/>
          <w:szCs w:val="22"/>
        </w:rPr>
      </w:pPr>
      <w:r w:rsidRPr="006B50FB">
        <w:rPr>
          <w:rFonts w:asciiTheme="minorHAnsi" w:hAnsiTheme="minorHAnsi"/>
          <w:szCs w:val="22"/>
        </w:rPr>
        <w:t xml:space="preserve">Prodávající je povinen Kupujícího písemně informovat o přesném termínu dodání </w:t>
      </w:r>
      <w:r w:rsidR="00491651">
        <w:rPr>
          <w:rFonts w:asciiTheme="minorHAnsi" w:hAnsiTheme="minorHAnsi"/>
          <w:szCs w:val="22"/>
        </w:rPr>
        <w:t>Předmětu koupě</w:t>
      </w:r>
      <w:r w:rsidRPr="006B50FB">
        <w:rPr>
          <w:rFonts w:asciiTheme="minorHAnsi" w:hAnsiTheme="minorHAnsi"/>
          <w:szCs w:val="22"/>
        </w:rPr>
        <w:t xml:space="preserve"> Kupujícímu.</w:t>
      </w:r>
    </w:p>
    <w:p w14:paraId="19BEB492" w14:textId="00C9F168" w:rsidR="006B50FB" w:rsidRPr="006B50FB" w:rsidRDefault="006B50FB" w:rsidP="003267B0">
      <w:pPr>
        <w:numPr>
          <w:ilvl w:val="0"/>
          <w:numId w:val="10"/>
        </w:numPr>
        <w:spacing w:before="120" w:after="120"/>
        <w:ind w:left="924" w:hanging="357"/>
        <w:jc w:val="center"/>
        <w:rPr>
          <w:rFonts w:asciiTheme="minorHAnsi" w:hAnsiTheme="minorHAnsi"/>
          <w:b/>
          <w:bCs/>
          <w:caps/>
          <w:szCs w:val="22"/>
        </w:rPr>
      </w:pPr>
      <w:r w:rsidRPr="006B50FB">
        <w:rPr>
          <w:rFonts w:asciiTheme="minorHAnsi" w:hAnsiTheme="minorHAnsi"/>
          <w:b/>
          <w:bCs/>
          <w:caps/>
          <w:szCs w:val="22"/>
        </w:rPr>
        <w:t>Práva a povinnosti smluvních stran</w:t>
      </w:r>
    </w:p>
    <w:p w14:paraId="209ED56F" w14:textId="62064F24"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 xml:space="preserve">Prodávající je povinen dodat Kupujícímu </w:t>
      </w:r>
      <w:r>
        <w:rPr>
          <w:rFonts w:asciiTheme="minorHAnsi" w:hAnsiTheme="minorHAnsi"/>
          <w:szCs w:val="22"/>
        </w:rPr>
        <w:t>Předmět koupě</w:t>
      </w:r>
      <w:r w:rsidRPr="006B50FB">
        <w:rPr>
          <w:rFonts w:asciiTheme="minorHAnsi" w:hAnsiTheme="minorHAnsi"/>
          <w:szCs w:val="22"/>
        </w:rPr>
        <w:t xml:space="preserve"> bez jakýchkoli vad a v souladu s podmínkami stanovenými touto Smlouvou. Předávací protokol může být podepsán nejdříve v okamžiku, kdy bude beze zbytku realizována dodávka </w:t>
      </w:r>
      <w:r>
        <w:rPr>
          <w:rFonts w:asciiTheme="minorHAnsi" w:hAnsiTheme="minorHAnsi"/>
          <w:szCs w:val="22"/>
        </w:rPr>
        <w:t>Předmětu koupě</w:t>
      </w:r>
      <w:r w:rsidRPr="006B50FB">
        <w:rPr>
          <w:rFonts w:asciiTheme="minorHAnsi" w:hAnsiTheme="minorHAnsi"/>
          <w:szCs w:val="22"/>
        </w:rPr>
        <w:t xml:space="preserve"> Prodávajícím včetně souvisejících výkonů a služeb sjednaných touto Smlouvou. V případě, že </w:t>
      </w:r>
      <w:r>
        <w:rPr>
          <w:rFonts w:asciiTheme="minorHAnsi" w:hAnsiTheme="minorHAnsi"/>
          <w:szCs w:val="22"/>
        </w:rPr>
        <w:t>Předmět koupě</w:t>
      </w:r>
      <w:r w:rsidRPr="006B50FB">
        <w:rPr>
          <w:rFonts w:asciiTheme="minorHAnsi" w:hAnsiTheme="minorHAnsi"/>
          <w:szCs w:val="22"/>
        </w:rPr>
        <w:t xml:space="preserve"> vykazuje jakékoli vady, je Kupující oprávněn jeho převzetí odmítnout.</w:t>
      </w:r>
    </w:p>
    <w:p w14:paraId="1E27BCF4" w14:textId="67001CE3" w:rsidR="006B50FB" w:rsidRPr="006B50FB" w:rsidRDefault="00705581" w:rsidP="003267B0">
      <w:pPr>
        <w:pStyle w:val="Zkladntextodsazen3"/>
        <w:numPr>
          <w:ilvl w:val="1"/>
          <w:numId w:val="14"/>
        </w:numPr>
        <w:spacing w:before="120"/>
        <w:jc w:val="both"/>
        <w:rPr>
          <w:rFonts w:asciiTheme="minorHAnsi" w:hAnsiTheme="minorHAnsi"/>
          <w:szCs w:val="22"/>
        </w:rPr>
      </w:pPr>
      <w:r>
        <w:rPr>
          <w:rFonts w:asciiTheme="minorHAnsi" w:hAnsiTheme="minorHAnsi"/>
          <w:szCs w:val="22"/>
        </w:rPr>
        <w:t>Prodávající je povinen spolu s</w:t>
      </w:r>
      <w:r w:rsidR="006B50FB" w:rsidRPr="006B50FB">
        <w:rPr>
          <w:rFonts w:asciiTheme="minorHAnsi" w:hAnsiTheme="minorHAnsi"/>
          <w:szCs w:val="22"/>
        </w:rPr>
        <w:t xml:space="preserve"> </w:t>
      </w:r>
      <w:r w:rsidRPr="00705581">
        <w:rPr>
          <w:rFonts w:asciiTheme="minorHAnsi" w:hAnsiTheme="minorHAnsi"/>
          <w:szCs w:val="22"/>
        </w:rPr>
        <w:t>Předmět</w:t>
      </w:r>
      <w:r>
        <w:rPr>
          <w:rFonts w:asciiTheme="minorHAnsi" w:hAnsiTheme="minorHAnsi"/>
          <w:szCs w:val="22"/>
        </w:rPr>
        <w:t>em</w:t>
      </w:r>
      <w:r w:rsidRPr="00705581">
        <w:rPr>
          <w:rFonts w:asciiTheme="minorHAnsi" w:hAnsiTheme="minorHAnsi"/>
          <w:szCs w:val="22"/>
        </w:rPr>
        <w:t xml:space="preserve"> koupě </w:t>
      </w:r>
      <w:r w:rsidR="006B50FB" w:rsidRPr="006B50FB">
        <w:rPr>
          <w:rFonts w:asciiTheme="minorHAnsi" w:hAnsiTheme="minorHAnsi"/>
          <w:szCs w:val="22"/>
        </w:rPr>
        <w:t xml:space="preserve">dodat Kupujícímu kompletní technickou a další dokumentaci nezbytnou k užívání </w:t>
      </w:r>
      <w:r w:rsidR="00571C8C">
        <w:rPr>
          <w:rFonts w:asciiTheme="minorHAnsi" w:hAnsiTheme="minorHAnsi"/>
          <w:szCs w:val="22"/>
        </w:rPr>
        <w:t>Předmětu koupě</w:t>
      </w:r>
      <w:r w:rsidR="006B50FB" w:rsidRPr="006B50FB">
        <w:rPr>
          <w:rFonts w:asciiTheme="minorHAnsi" w:hAnsiTheme="minorHAnsi"/>
          <w:szCs w:val="22"/>
        </w:rPr>
        <w:t>, včetně návodů k obsluze v českém jazyce, a to jak v písemné, tak elektronické podobě.</w:t>
      </w:r>
    </w:p>
    <w:p w14:paraId="13AE9955" w14:textId="62983DE5"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Kupují</w:t>
      </w:r>
      <w:r w:rsidR="00705581">
        <w:rPr>
          <w:rFonts w:asciiTheme="minorHAnsi" w:hAnsiTheme="minorHAnsi"/>
          <w:szCs w:val="22"/>
        </w:rPr>
        <w:t>cí nabývá vlastnického práva k Předmětu koupě</w:t>
      </w:r>
      <w:r w:rsidR="00705581" w:rsidRPr="006B50FB">
        <w:rPr>
          <w:rFonts w:asciiTheme="minorHAnsi" w:hAnsiTheme="minorHAnsi"/>
          <w:szCs w:val="22"/>
        </w:rPr>
        <w:t xml:space="preserve"> </w:t>
      </w:r>
      <w:r w:rsidRPr="006B50FB">
        <w:rPr>
          <w:rFonts w:asciiTheme="minorHAnsi" w:hAnsiTheme="minorHAnsi"/>
          <w:szCs w:val="22"/>
        </w:rPr>
        <w:t xml:space="preserve">dnem řádného předání a převzetí </w:t>
      </w:r>
      <w:r w:rsidR="00571C8C">
        <w:rPr>
          <w:rFonts w:asciiTheme="minorHAnsi" w:hAnsiTheme="minorHAnsi"/>
          <w:szCs w:val="22"/>
        </w:rPr>
        <w:t>Předmětu koupě</w:t>
      </w:r>
      <w:r w:rsidRPr="006B50FB">
        <w:rPr>
          <w:rFonts w:asciiTheme="minorHAnsi" w:hAnsiTheme="minorHAnsi"/>
          <w:szCs w:val="22"/>
        </w:rPr>
        <w:t xml:space="preserve"> od Prodávajícího na základě podpisu předávacího protokolu. Stejným okamžikem přechází na Kupujícího také nebezpečí škody na věci.</w:t>
      </w:r>
    </w:p>
    <w:p w14:paraId="3BE0C748" w14:textId="3FF53269"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 xml:space="preserve">Prodávající je povinen neprodleně vyrozumět Kupujícího o případném ohrožení doby plnění a o všech skutečnostech, které mohou dodání </w:t>
      </w:r>
      <w:r w:rsidR="00705581">
        <w:rPr>
          <w:rFonts w:asciiTheme="minorHAnsi" w:hAnsiTheme="minorHAnsi"/>
          <w:szCs w:val="22"/>
        </w:rPr>
        <w:t>Předmětu koupě</w:t>
      </w:r>
      <w:r w:rsidRPr="006B50FB">
        <w:rPr>
          <w:rFonts w:asciiTheme="minorHAnsi" w:hAnsiTheme="minorHAnsi"/>
          <w:szCs w:val="22"/>
        </w:rPr>
        <w:t xml:space="preserve"> znemožnit.</w:t>
      </w:r>
    </w:p>
    <w:p w14:paraId="7BD79B5F" w14:textId="77777777"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Prodávající není oprávněn postoupit jakákoliv práva anebo povinnosti z této Smlouvy na třetí osoby bez předchozího písemného souhlasu Kupujícího.</w:t>
      </w:r>
    </w:p>
    <w:p w14:paraId="0B5C97DF" w14:textId="77777777"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Prodávající souhlasí s tím, že jakékoliv jeho pohledávky vůči Kupujícímu, které vzniknou na základě této uzavřené Smlouvy, nebude moci postoupit ani započítat jednostranným právním úkonem.</w:t>
      </w:r>
    </w:p>
    <w:p w14:paraId="4539CE4C" w14:textId="77777777"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Prodávající odpovídá Kupujícímu za škodu způsobenou porušením povinností podle této Smlouvy nebo povinnosti stanovené obecně závazným právním předpisem.</w:t>
      </w:r>
    </w:p>
    <w:p w14:paraId="42E391F0" w14:textId="23A7F7A3"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Smluvní strany se dohodly a Prodávající určil, že osobou oprávněnou k jednání za Prodávajícího ve věcech, které se týkají této Smlouvy a její realizace je</w:t>
      </w:r>
      <w:r w:rsidR="0000506B">
        <w:rPr>
          <w:rFonts w:asciiTheme="minorHAnsi" w:hAnsiTheme="minorHAnsi"/>
          <w:szCs w:val="22"/>
        </w:rPr>
        <w:t xml:space="preserve"> kontaktní osoba uvedená </w:t>
      </w:r>
      <w:r w:rsidR="0000506B" w:rsidRPr="0000506B">
        <w:rPr>
          <w:rFonts w:asciiTheme="minorHAnsi" w:hAnsiTheme="minorHAnsi"/>
          <w:szCs w:val="22"/>
        </w:rPr>
        <w:t>v záhlaví Smlouvy</w:t>
      </w:r>
      <w:r w:rsidRPr="006B50FB">
        <w:rPr>
          <w:rFonts w:asciiTheme="minorHAnsi" w:hAnsiTheme="minorHAnsi"/>
          <w:szCs w:val="22"/>
        </w:rPr>
        <w:t>:</w:t>
      </w:r>
    </w:p>
    <w:p w14:paraId="294F8A75" w14:textId="0C10C96D"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 xml:space="preserve">Strany se dohodly a Kupující určil, že osobou oprávněnou k jednání za Kupujícího ve věcech, které se týkají této Smlouvy a její realizace </w:t>
      </w:r>
      <w:r w:rsidR="0000506B">
        <w:rPr>
          <w:rFonts w:asciiTheme="minorHAnsi" w:hAnsiTheme="minorHAnsi"/>
          <w:szCs w:val="22"/>
        </w:rPr>
        <w:t>je osoba uvedená v záhlaví této smlouvy.</w:t>
      </w:r>
    </w:p>
    <w:p w14:paraId="1E555DDB" w14:textId="77777777" w:rsidR="006B50FB" w:rsidRP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 xml:space="preserve">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 </w:t>
      </w:r>
    </w:p>
    <w:p w14:paraId="782C681C" w14:textId="06D04280" w:rsidR="006B50FB" w:rsidRDefault="006B50FB" w:rsidP="003267B0">
      <w:pPr>
        <w:pStyle w:val="Zkladntextodsazen3"/>
        <w:numPr>
          <w:ilvl w:val="1"/>
          <w:numId w:val="14"/>
        </w:numPr>
        <w:spacing w:before="120"/>
        <w:jc w:val="both"/>
        <w:rPr>
          <w:rFonts w:asciiTheme="minorHAnsi" w:hAnsiTheme="minorHAnsi"/>
          <w:szCs w:val="22"/>
        </w:rPr>
      </w:pPr>
      <w:r w:rsidRPr="006B50FB">
        <w:rPr>
          <w:rFonts w:asciiTheme="minorHAnsi" w:hAnsiTheme="minorHAnsi"/>
          <w:szCs w:val="22"/>
        </w:rPr>
        <w:t>Prodávající je povinen dodržet veškeré závazky obsažené v jeho nabídce do veřejné zakázky, která předcházela uzavření této Smlouvy.</w:t>
      </w:r>
    </w:p>
    <w:p w14:paraId="7E93D275" w14:textId="77777777" w:rsidR="00297456" w:rsidRPr="006B50FB" w:rsidRDefault="00297456" w:rsidP="00297456">
      <w:pPr>
        <w:pStyle w:val="Zkladntextodsazen3"/>
        <w:spacing w:before="120"/>
        <w:ind w:left="705" w:firstLine="0"/>
        <w:jc w:val="both"/>
        <w:rPr>
          <w:rFonts w:asciiTheme="minorHAnsi" w:hAnsiTheme="minorHAnsi"/>
          <w:szCs w:val="22"/>
        </w:rPr>
      </w:pPr>
    </w:p>
    <w:p w14:paraId="3644EB6F" w14:textId="7AA603BF" w:rsidR="00D158C5" w:rsidRPr="007D7625" w:rsidRDefault="00361F54" w:rsidP="003267B0">
      <w:pPr>
        <w:numPr>
          <w:ilvl w:val="0"/>
          <w:numId w:val="10"/>
        </w:numPr>
        <w:spacing w:before="120" w:after="120"/>
        <w:ind w:left="924" w:hanging="357"/>
        <w:jc w:val="center"/>
        <w:rPr>
          <w:rFonts w:asciiTheme="minorHAnsi" w:hAnsiTheme="minorHAnsi"/>
          <w:b/>
          <w:bCs/>
          <w:caps/>
          <w:szCs w:val="22"/>
        </w:rPr>
      </w:pPr>
      <w:r w:rsidRPr="007D7625">
        <w:rPr>
          <w:rFonts w:asciiTheme="minorHAnsi" w:hAnsiTheme="minorHAnsi"/>
          <w:b/>
          <w:bCs/>
          <w:caps/>
          <w:szCs w:val="22"/>
        </w:rPr>
        <w:t>Záruka za jakost</w:t>
      </w:r>
    </w:p>
    <w:p w14:paraId="55F75F74" w14:textId="6E7C1816" w:rsidR="006B50FB" w:rsidRPr="0000506B" w:rsidRDefault="006B50FB" w:rsidP="003267B0">
      <w:pPr>
        <w:pStyle w:val="Zkladntextodsazen3"/>
        <w:numPr>
          <w:ilvl w:val="1"/>
          <w:numId w:val="15"/>
        </w:numPr>
        <w:spacing w:before="120"/>
        <w:jc w:val="both"/>
        <w:rPr>
          <w:rFonts w:asciiTheme="minorHAnsi" w:hAnsiTheme="minorHAnsi"/>
          <w:szCs w:val="22"/>
        </w:rPr>
      </w:pPr>
      <w:r w:rsidRPr="0000506B">
        <w:rPr>
          <w:rFonts w:asciiTheme="minorHAnsi" w:hAnsiTheme="minorHAnsi"/>
          <w:szCs w:val="22"/>
        </w:rPr>
        <w:t xml:space="preserve">Prodávající přebírá záruku za jakost </w:t>
      </w:r>
      <w:r w:rsidR="00571C8C">
        <w:rPr>
          <w:rFonts w:asciiTheme="minorHAnsi" w:hAnsiTheme="minorHAnsi"/>
          <w:szCs w:val="22"/>
        </w:rPr>
        <w:t>Předmětu koupě</w:t>
      </w:r>
      <w:r w:rsidRPr="0000506B">
        <w:rPr>
          <w:rFonts w:asciiTheme="minorHAnsi" w:hAnsiTheme="minorHAnsi"/>
          <w:szCs w:val="22"/>
        </w:rPr>
        <w:t xml:space="preserve"> po dobu </w:t>
      </w:r>
      <w:r w:rsidR="0084352F">
        <w:rPr>
          <w:rFonts w:asciiTheme="minorHAnsi" w:hAnsiTheme="minorHAnsi"/>
          <w:szCs w:val="22"/>
        </w:rPr>
        <w:t>24</w:t>
      </w:r>
      <w:bookmarkStart w:id="3" w:name="_GoBack"/>
      <w:bookmarkEnd w:id="3"/>
      <w:r w:rsidR="0084352F">
        <w:rPr>
          <w:rFonts w:asciiTheme="minorHAnsi" w:hAnsiTheme="minorHAnsi"/>
          <w:szCs w:val="22"/>
        </w:rPr>
        <w:t xml:space="preserve"> </w:t>
      </w:r>
      <w:r w:rsidR="0057629F">
        <w:rPr>
          <w:rFonts w:asciiTheme="minorHAnsi" w:hAnsiTheme="minorHAnsi"/>
          <w:szCs w:val="22"/>
        </w:rPr>
        <w:t>měsíců</w:t>
      </w:r>
      <w:r w:rsidRPr="0000506B">
        <w:rPr>
          <w:rFonts w:asciiTheme="minorHAnsi" w:hAnsiTheme="minorHAnsi"/>
          <w:szCs w:val="22"/>
        </w:rPr>
        <w:t xml:space="preserve">. Záruční lhůta počíná běžet dnem dodání </w:t>
      </w:r>
      <w:r w:rsidR="0000506B" w:rsidRPr="0000506B">
        <w:rPr>
          <w:rFonts w:asciiTheme="minorHAnsi" w:hAnsiTheme="minorHAnsi"/>
          <w:szCs w:val="22"/>
        </w:rPr>
        <w:t>Předmětu koupě</w:t>
      </w:r>
      <w:r w:rsidRPr="0000506B">
        <w:rPr>
          <w:rFonts w:asciiTheme="minorHAnsi" w:hAnsiTheme="minorHAnsi"/>
          <w:szCs w:val="22"/>
        </w:rPr>
        <w:t xml:space="preserve"> Kupujícímu, tj. dnem podpisu protokolu o předání a převzetí dodávky a jeho uvedení do provozu.</w:t>
      </w:r>
    </w:p>
    <w:p w14:paraId="7520FFC6" w14:textId="1FEBFAED" w:rsidR="006B50FB" w:rsidRPr="0000506B" w:rsidRDefault="006B50FB" w:rsidP="003267B0">
      <w:pPr>
        <w:pStyle w:val="Zkladntextodsazen3"/>
        <w:numPr>
          <w:ilvl w:val="1"/>
          <w:numId w:val="15"/>
        </w:numPr>
        <w:spacing w:before="120"/>
        <w:jc w:val="both"/>
        <w:rPr>
          <w:rFonts w:asciiTheme="minorHAnsi" w:hAnsiTheme="minorHAnsi"/>
          <w:szCs w:val="22"/>
        </w:rPr>
      </w:pPr>
      <w:r w:rsidRPr="0000506B">
        <w:rPr>
          <w:rFonts w:asciiTheme="minorHAnsi" w:hAnsiTheme="minorHAnsi"/>
          <w:szCs w:val="22"/>
        </w:rPr>
        <w:t xml:space="preserve">V případě vrácení </w:t>
      </w:r>
      <w:r w:rsidR="0000506B">
        <w:rPr>
          <w:rFonts w:asciiTheme="minorHAnsi" w:hAnsiTheme="minorHAnsi"/>
          <w:szCs w:val="22"/>
        </w:rPr>
        <w:t>vadné celého nebo části Předmětu koupě</w:t>
      </w:r>
      <w:r w:rsidRPr="0000506B">
        <w:rPr>
          <w:rFonts w:asciiTheme="minorHAnsi" w:hAnsiTheme="minorHAnsi"/>
          <w:szCs w:val="22"/>
        </w:rPr>
        <w:t xml:space="preserve"> Kupujícím v záruční době má Kup</w:t>
      </w:r>
      <w:r w:rsidR="0000506B">
        <w:rPr>
          <w:rFonts w:asciiTheme="minorHAnsi" w:hAnsiTheme="minorHAnsi"/>
          <w:szCs w:val="22"/>
        </w:rPr>
        <w:t>ující nárok na dodání náhrady celé nebo části Předmětu koupě</w:t>
      </w:r>
      <w:r w:rsidRPr="0000506B">
        <w:rPr>
          <w:rFonts w:asciiTheme="minorHAnsi" w:hAnsiTheme="minorHAnsi"/>
          <w:szCs w:val="22"/>
        </w:rPr>
        <w:t xml:space="preserve">, </w:t>
      </w:r>
      <w:r w:rsidR="0000506B">
        <w:rPr>
          <w:rFonts w:asciiTheme="minorHAnsi" w:hAnsiTheme="minorHAnsi"/>
          <w:szCs w:val="22"/>
        </w:rPr>
        <w:t>a to do 3 dnů po vrácení vadné části nebo celého Předmětu koupě</w:t>
      </w:r>
      <w:r w:rsidRPr="0000506B">
        <w:rPr>
          <w:rFonts w:asciiTheme="minorHAnsi" w:hAnsiTheme="minorHAnsi"/>
          <w:szCs w:val="22"/>
        </w:rPr>
        <w:t>.</w:t>
      </w:r>
    </w:p>
    <w:p w14:paraId="423A9D97" w14:textId="652706E3" w:rsidR="009C2920" w:rsidRDefault="009C2920" w:rsidP="003267B0">
      <w:pPr>
        <w:pStyle w:val="Zkladntextodsazen3"/>
        <w:numPr>
          <w:ilvl w:val="1"/>
          <w:numId w:val="15"/>
        </w:numPr>
        <w:spacing w:before="120"/>
        <w:jc w:val="both"/>
        <w:rPr>
          <w:rFonts w:asciiTheme="minorHAnsi" w:hAnsiTheme="minorHAnsi"/>
          <w:szCs w:val="22"/>
        </w:rPr>
      </w:pPr>
      <w:r w:rsidRPr="009C2920">
        <w:rPr>
          <w:rFonts w:asciiTheme="minorHAnsi" w:hAnsiTheme="minorHAnsi"/>
          <w:szCs w:val="22"/>
        </w:rPr>
        <w:t>Kupujícímu náleží právo volby mezi nároky z vad dodaného plnění, přičemž je oprávněn po</w:t>
      </w:r>
      <w:r>
        <w:rPr>
          <w:rFonts w:asciiTheme="minorHAnsi" w:hAnsiTheme="minorHAnsi"/>
          <w:szCs w:val="22"/>
        </w:rPr>
        <w:t xml:space="preserve"> </w:t>
      </w:r>
      <w:r w:rsidRPr="009C2920">
        <w:rPr>
          <w:rFonts w:asciiTheme="minorHAnsi" w:hAnsiTheme="minorHAnsi"/>
          <w:szCs w:val="22"/>
        </w:rPr>
        <w:t>prodávajícím:</w:t>
      </w:r>
    </w:p>
    <w:p w14:paraId="5A554BA1" w14:textId="7B9C7549" w:rsidR="009C2920" w:rsidRDefault="009C2920" w:rsidP="003267B0">
      <w:pPr>
        <w:pStyle w:val="Zkladntextodsazen3"/>
        <w:numPr>
          <w:ilvl w:val="0"/>
          <w:numId w:val="17"/>
        </w:numPr>
        <w:tabs>
          <w:tab w:val="clear" w:pos="360"/>
        </w:tabs>
        <w:spacing w:before="120"/>
        <w:ind w:left="1134"/>
        <w:jc w:val="both"/>
        <w:rPr>
          <w:rFonts w:asciiTheme="minorHAnsi" w:hAnsiTheme="minorHAnsi"/>
          <w:szCs w:val="22"/>
        </w:rPr>
      </w:pPr>
      <w:r w:rsidRPr="009C2920">
        <w:rPr>
          <w:rFonts w:asciiTheme="minorHAnsi" w:hAnsiTheme="minorHAnsi"/>
          <w:szCs w:val="22"/>
        </w:rPr>
        <w:t>nárokovat dodání chybějícího plnění;</w:t>
      </w:r>
    </w:p>
    <w:p w14:paraId="3C4C716C" w14:textId="6A62AC65" w:rsidR="009C2920" w:rsidRDefault="009C2920" w:rsidP="003267B0">
      <w:pPr>
        <w:pStyle w:val="Zkladntextodsazen3"/>
        <w:numPr>
          <w:ilvl w:val="0"/>
          <w:numId w:val="17"/>
        </w:numPr>
        <w:tabs>
          <w:tab w:val="clear" w:pos="360"/>
        </w:tabs>
        <w:spacing w:before="120"/>
        <w:ind w:left="1134"/>
        <w:jc w:val="both"/>
        <w:rPr>
          <w:rFonts w:asciiTheme="minorHAnsi" w:hAnsiTheme="minorHAnsi"/>
          <w:szCs w:val="22"/>
        </w:rPr>
      </w:pPr>
      <w:r w:rsidRPr="009C2920">
        <w:rPr>
          <w:rFonts w:asciiTheme="minorHAnsi" w:hAnsiTheme="minorHAnsi"/>
          <w:szCs w:val="22"/>
        </w:rPr>
        <w:t>nárokovat odstranění vad opravou plnění;</w:t>
      </w:r>
    </w:p>
    <w:p w14:paraId="667C857E" w14:textId="5CAE507A" w:rsidR="009C2920" w:rsidRDefault="009C2920" w:rsidP="003267B0">
      <w:pPr>
        <w:pStyle w:val="Zkladntextodsazen3"/>
        <w:numPr>
          <w:ilvl w:val="0"/>
          <w:numId w:val="17"/>
        </w:numPr>
        <w:tabs>
          <w:tab w:val="clear" w:pos="360"/>
        </w:tabs>
        <w:spacing w:before="120"/>
        <w:ind w:left="1134"/>
        <w:jc w:val="both"/>
        <w:rPr>
          <w:rFonts w:asciiTheme="minorHAnsi" w:hAnsiTheme="minorHAnsi"/>
          <w:szCs w:val="22"/>
        </w:rPr>
      </w:pPr>
      <w:r w:rsidRPr="009C2920">
        <w:rPr>
          <w:rFonts w:asciiTheme="minorHAnsi" w:hAnsiTheme="minorHAnsi"/>
          <w:szCs w:val="22"/>
        </w:rPr>
        <w:t xml:space="preserve">nárokovat dodání náhradního </w:t>
      </w:r>
      <w:r w:rsidR="00571C8C">
        <w:rPr>
          <w:rFonts w:asciiTheme="minorHAnsi" w:hAnsiTheme="minorHAnsi"/>
          <w:szCs w:val="22"/>
        </w:rPr>
        <w:t>Předmětu koupě</w:t>
      </w:r>
      <w:r w:rsidRPr="009C2920">
        <w:rPr>
          <w:rFonts w:asciiTheme="minorHAnsi" w:hAnsiTheme="minorHAnsi"/>
          <w:szCs w:val="22"/>
        </w:rPr>
        <w:t xml:space="preserve"> za vadné plnění;</w:t>
      </w:r>
    </w:p>
    <w:p w14:paraId="6395C269" w14:textId="7502A439" w:rsidR="009C2920" w:rsidRDefault="009C2920" w:rsidP="003267B0">
      <w:pPr>
        <w:pStyle w:val="Zkladntextodsazen3"/>
        <w:numPr>
          <w:ilvl w:val="0"/>
          <w:numId w:val="17"/>
        </w:numPr>
        <w:tabs>
          <w:tab w:val="clear" w:pos="360"/>
        </w:tabs>
        <w:spacing w:before="120"/>
        <w:ind w:left="1134"/>
        <w:jc w:val="both"/>
        <w:rPr>
          <w:rFonts w:asciiTheme="minorHAnsi" w:hAnsiTheme="minorHAnsi"/>
          <w:szCs w:val="22"/>
        </w:rPr>
      </w:pPr>
      <w:r w:rsidRPr="009C2920">
        <w:rPr>
          <w:rFonts w:asciiTheme="minorHAnsi" w:hAnsiTheme="minorHAnsi"/>
          <w:szCs w:val="22"/>
        </w:rPr>
        <w:t>nárokovat slevu z kupní ceny v rozsahu cen</w:t>
      </w:r>
      <w:r>
        <w:rPr>
          <w:rFonts w:asciiTheme="minorHAnsi" w:hAnsiTheme="minorHAnsi"/>
          <w:szCs w:val="22"/>
        </w:rPr>
        <w:t>y vadného či nedodaného plnění;</w:t>
      </w:r>
    </w:p>
    <w:p w14:paraId="78C4474B" w14:textId="69C48631" w:rsidR="009C2920" w:rsidRDefault="009C2920" w:rsidP="003267B0">
      <w:pPr>
        <w:pStyle w:val="Zkladntextodsazen3"/>
        <w:numPr>
          <w:ilvl w:val="0"/>
          <w:numId w:val="17"/>
        </w:numPr>
        <w:tabs>
          <w:tab w:val="clear" w:pos="360"/>
        </w:tabs>
        <w:spacing w:before="120"/>
        <w:ind w:left="1134"/>
        <w:jc w:val="both"/>
        <w:rPr>
          <w:rFonts w:asciiTheme="minorHAnsi" w:hAnsiTheme="minorHAnsi"/>
          <w:szCs w:val="22"/>
        </w:rPr>
      </w:pPr>
      <w:r w:rsidRPr="009C2920">
        <w:rPr>
          <w:rFonts w:asciiTheme="minorHAnsi" w:hAnsiTheme="minorHAnsi"/>
          <w:szCs w:val="22"/>
        </w:rPr>
        <w:t>odstoupit od této smlouvy, bude-li se jednat o podstatnou vadu plnění.</w:t>
      </w:r>
    </w:p>
    <w:p w14:paraId="189EE985" w14:textId="494DF85F" w:rsidR="00CB1942" w:rsidRDefault="00CB1942" w:rsidP="003267B0">
      <w:pPr>
        <w:pStyle w:val="Zkladntextodsazen3"/>
        <w:numPr>
          <w:ilvl w:val="1"/>
          <w:numId w:val="15"/>
        </w:numPr>
        <w:spacing w:before="120"/>
        <w:jc w:val="both"/>
        <w:rPr>
          <w:rFonts w:asciiTheme="minorHAnsi" w:hAnsiTheme="minorHAnsi"/>
          <w:szCs w:val="22"/>
        </w:rPr>
      </w:pPr>
      <w:r w:rsidRPr="00CB1942">
        <w:rPr>
          <w:rFonts w:asciiTheme="minorHAnsi" w:hAnsiTheme="minorHAnsi"/>
          <w:szCs w:val="22"/>
        </w:rPr>
        <w:t>Neodstraní-li p</w:t>
      </w:r>
      <w:r w:rsidR="00297456">
        <w:rPr>
          <w:rFonts w:asciiTheme="minorHAnsi" w:hAnsiTheme="minorHAnsi"/>
          <w:szCs w:val="22"/>
        </w:rPr>
        <w:t xml:space="preserve">rodávající vady předmětu plnění, </w:t>
      </w:r>
      <w:r w:rsidRPr="00CB1942">
        <w:rPr>
          <w:rFonts w:asciiTheme="minorHAnsi" w:hAnsiTheme="minorHAnsi"/>
          <w:szCs w:val="22"/>
        </w:rPr>
        <w:t>je kupující oprávněn</w:t>
      </w:r>
      <w:r>
        <w:rPr>
          <w:rFonts w:asciiTheme="minorHAnsi" w:hAnsiTheme="minorHAnsi"/>
          <w:szCs w:val="22"/>
        </w:rPr>
        <w:t xml:space="preserve"> </w:t>
      </w:r>
      <w:r w:rsidRPr="00CB1942">
        <w:rPr>
          <w:rFonts w:asciiTheme="minorHAnsi" w:hAnsiTheme="minorHAnsi"/>
          <w:szCs w:val="22"/>
        </w:rPr>
        <w:t xml:space="preserve">nechat odstranit vady předmětu </w:t>
      </w:r>
      <w:r w:rsidR="005078ED">
        <w:rPr>
          <w:rFonts w:asciiTheme="minorHAnsi" w:hAnsiTheme="minorHAnsi"/>
          <w:szCs w:val="22"/>
        </w:rPr>
        <w:t xml:space="preserve">koupě </w:t>
      </w:r>
      <w:r w:rsidRPr="00CB1942">
        <w:rPr>
          <w:rFonts w:asciiTheme="minorHAnsi" w:hAnsiTheme="minorHAnsi"/>
          <w:szCs w:val="22"/>
        </w:rPr>
        <w:t>třetí osobou. Prodávající se pak zavazuje nahradit kupujícímu</w:t>
      </w:r>
      <w:r>
        <w:rPr>
          <w:rFonts w:asciiTheme="minorHAnsi" w:hAnsiTheme="minorHAnsi"/>
          <w:szCs w:val="22"/>
        </w:rPr>
        <w:t xml:space="preserve"> </w:t>
      </w:r>
      <w:r w:rsidRPr="00CB1942">
        <w:rPr>
          <w:rFonts w:asciiTheme="minorHAnsi" w:hAnsiTheme="minorHAnsi"/>
          <w:szCs w:val="22"/>
        </w:rPr>
        <w:t>veškeré účelně vynaložené a prokázané náklady na odstranění vad předmětu plnění třetí</w:t>
      </w:r>
      <w:r>
        <w:rPr>
          <w:rFonts w:asciiTheme="minorHAnsi" w:hAnsiTheme="minorHAnsi"/>
          <w:szCs w:val="22"/>
        </w:rPr>
        <w:t xml:space="preserve"> </w:t>
      </w:r>
      <w:r w:rsidRPr="00CB1942">
        <w:rPr>
          <w:rFonts w:asciiTheme="minorHAnsi" w:hAnsiTheme="minorHAnsi"/>
          <w:szCs w:val="22"/>
        </w:rPr>
        <w:t>osobou. Tímto není dotčen nárok kupujícího na náhradu škody, jakož ani nárok na zaplacení</w:t>
      </w:r>
      <w:r>
        <w:rPr>
          <w:rFonts w:asciiTheme="minorHAnsi" w:hAnsiTheme="minorHAnsi"/>
          <w:szCs w:val="22"/>
        </w:rPr>
        <w:t xml:space="preserve"> </w:t>
      </w:r>
      <w:r w:rsidRPr="00CB1942">
        <w:rPr>
          <w:rFonts w:asciiTheme="minorHAnsi" w:hAnsiTheme="minorHAnsi"/>
          <w:szCs w:val="22"/>
        </w:rPr>
        <w:t xml:space="preserve">smluvní pokuty dle </w:t>
      </w:r>
      <w:r>
        <w:rPr>
          <w:rFonts w:asciiTheme="minorHAnsi" w:hAnsiTheme="minorHAnsi"/>
          <w:szCs w:val="22"/>
        </w:rPr>
        <w:t xml:space="preserve">čl. </w:t>
      </w:r>
      <w:r w:rsidR="00B47FD5" w:rsidRPr="00B47FD5">
        <w:rPr>
          <w:rFonts w:asciiTheme="minorHAnsi" w:hAnsiTheme="minorHAnsi"/>
          <w:szCs w:val="22"/>
        </w:rPr>
        <w:t>VIII. odst. 2.</w:t>
      </w:r>
    </w:p>
    <w:p w14:paraId="2CADD939" w14:textId="37860755" w:rsidR="005078ED" w:rsidRPr="005078ED" w:rsidRDefault="005078ED" w:rsidP="003267B0">
      <w:pPr>
        <w:pStyle w:val="Zkladntextodsazen3"/>
        <w:numPr>
          <w:ilvl w:val="1"/>
          <w:numId w:val="15"/>
        </w:numPr>
        <w:spacing w:before="120"/>
        <w:jc w:val="both"/>
        <w:rPr>
          <w:rFonts w:asciiTheme="minorHAnsi" w:hAnsiTheme="minorHAnsi"/>
          <w:szCs w:val="22"/>
        </w:rPr>
      </w:pPr>
      <w:r w:rsidRPr="005078ED">
        <w:rPr>
          <w:rFonts w:asciiTheme="minorHAnsi" w:hAnsiTheme="minorHAnsi"/>
          <w:szCs w:val="22"/>
        </w:rPr>
        <w:t xml:space="preserve">Prodávající odpovídá za to, že </w:t>
      </w:r>
      <w:r w:rsidR="00C6024A">
        <w:rPr>
          <w:rFonts w:asciiTheme="minorHAnsi" w:hAnsiTheme="minorHAnsi"/>
          <w:szCs w:val="22"/>
        </w:rPr>
        <w:t>Předmět koupě</w:t>
      </w:r>
      <w:r w:rsidRPr="005078ED">
        <w:rPr>
          <w:rFonts w:asciiTheme="minorHAnsi" w:hAnsiTheme="minorHAnsi"/>
          <w:szCs w:val="22"/>
        </w:rPr>
        <w:t xml:space="preserve"> nemá právní vady. Uplatní-li třetí osoba vůči kupujícímu</w:t>
      </w:r>
      <w:r>
        <w:rPr>
          <w:rFonts w:asciiTheme="minorHAnsi" w:hAnsiTheme="minorHAnsi"/>
          <w:szCs w:val="22"/>
        </w:rPr>
        <w:t xml:space="preserve"> </w:t>
      </w:r>
      <w:r w:rsidRPr="005078ED">
        <w:rPr>
          <w:rFonts w:asciiTheme="minorHAnsi" w:hAnsiTheme="minorHAnsi"/>
          <w:szCs w:val="22"/>
        </w:rPr>
        <w:t>jakékoli nároky z titulu svého průmyslového nebo jiného duševního vlastnictví včetně práva</w:t>
      </w:r>
      <w:r>
        <w:rPr>
          <w:rFonts w:asciiTheme="minorHAnsi" w:hAnsiTheme="minorHAnsi"/>
          <w:szCs w:val="22"/>
        </w:rPr>
        <w:t xml:space="preserve"> autorského k</w:t>
      </w:r>
      <w:r w:rsidRPr="005078ED">
        <w:rPr>
          <w:rFonts w:asciiTheme="minorHAnsi" w:hAnsiTheme="minorHAnsi"/>
          <w:szCs w:val="22"/>
        </w:rPr>
        <w:t xml:space="preserve"> </w:t>
      </w:r>
      <w:r>
        <w:rPr>
          <w:rFonts w:asciiTheme="minorHAnsi" w:hAnsiTheme="minorHAnsi"/>
          <w:szCs w:val="22"/>
        </w:rPr>
        <w:t>Předmětu koupě</w:t>
      </w:r>
      <w:r w:rsidRPr="005078ED">
        <w:rPr>
          <w:rFonts w:asciiTheme="minorHAnsi" w:hAnsiTheme="minorHAnsi"/>
          <w:szCs w:val="22"/>
        </w:rPr>
        <w:t>, je prodávající vlastním jménem povinen tyto nároky na své náklady</w:t>
      </w:r>
      <w:r>
        <w:rPr>
          <w:rFonts w:asciiTheme="minorHAnsi" w:hAnsiTheme="minorHAnsi"/>
          <w:szCs w:val="22"/>
        </w:rPr>
        <w:t xml:space="preserve"> </w:t>
      </w:r>
      <w:r w:rsidRPr="005078ED">
        <w:rPr>
          <w:rFonts w:asciiTheme="minorHAnsi" w:hAnsiTheme="minorHAnsi"/>
          <w:szCs w:val="22"/>
        </w:rPr>
        <w:t>vypořádat včetně případného soudního sporu. Uvedený závazek prodávajícího trvá i po</w:t>
      </w:r>
      <w:r>
        <w:rPr>
          <w:rFonts w:asciiTheme="minorHAnsi" w:hAnsiTheme="minorHAnsi"/>
          <w:szCs w:val="22"/>
        </w:rPr>
        <w:t xml:space="preserve"> </w:t>
      </w:r>
      <w:r w:rsidRPr="005078ED">
        <w:rPr>
          <w:rFonts w:asciiTheme="minorHAnsi" w:hAnsiTheme="minorHAnsi"/>
          <w:szCs w:val="22"/>
        </w:rPr>
        <w:t>ukončení záruky.</w:t>
      </w:r>
    </w:p>
    <w:p w14:paraId="7460567F" w14:textId="65970337" w:rsidR="006B50FB" w:rsidRPr="00AB64FA" w:rsidRDefault="006B50FB" w:rsidP="003267B0">
      <w:pPr>
        <w:pStyle w:val="Zkladntextodsazen3"/>
        <w:numPr>
          <w:ilvl w:val="1"/>
          <w:numId w:val="15"/>
        </w:numPr>
        <w:spacing w:before="120"/>
        <w:jc w:val="both"/>
        <w:rPr>
          <w:rFonts w:asciiTheme="minorHAnsi" w:hAnsiTheme="minorHAnsi"/>
          <w:szCs w:val="22"/>
        </w:rPr>
      </w:pPr>
      <w:r w:rsidRPr="00AB64FA">
        <w:rPr>
          <w:rFonts w:asciiTheme="minorHAnsi" w:hAnsiTheme="minorHAnsi"/>
          <w:szCs w:val="22"/>
        </w:rPr>
        <w:t>Reklamaci lze uplatnit nejpozději do posledního dne záruční lhůty, přičemž i reklamace odeslaná v poslední den záruční lhůty se považuje za včas uplatněnou.</w:t>
      </w:r>
    </w:p>
    <w:p w14:paraId="5DD802E7" w14:textId="3EF92FAF" w:rsidR="006B50FB" w:rsidRPr="00AB64FA" w:rsidRDefault="006B50FB" w:rsidP="003267B0">
      <w:pPr>
        <w:pStyle w:val="Zkladntextodsazen3"/>
        <w:numPr>
          <w:ilvl w:val="1"/>
          <w:numId w:val="15"/>
        </w:numPr>
        <w:spacing w:before="120"/>
        <w:jc w:val="both"/>
        <w:rPr>
          <w:rFonts w:asciiTheme="minorHAnsi" w:hAnsiTheme="minorHAnsi"/>
          <w:szCs w:val="22"/>
        </w:rPr>
      </w:pPr>
      <w:r w:rsidRPr="00AB64FA">
        <w:rPr>
          <w:rFonts w:asciiTheme="minorHAnsi" w:hAnsiTheme="minorHAnsi"/>
          <w:szCs w:val="22"/>
        </w:rPr>
        <w:t xml:space="preserve">Záruka se nevztahuje na závady způsobené neodbornou manipulací nebo mechanickým poškozením </w:t>
      </w:r>
      <w:r w:rsidR="00CB1942">
        <w:rPr>
          <w:rFonts w:asciiTheme="minorHAnsi" w:hAnsiTheme="minorHAnsi"/>
          <w:szCs w:val="22"/>
        </w:rPr>
        <w:t>Předmětu koupě</w:t>
      </w:r>
      <w:r w:rsidRPr="00AB64FA">
        <w:rPr>
          <w:rFonts w:asciiTheme="minorHAnsi" w:hAnsiTheme="minorHAnsi"/>
          <w:szCs w:val="22"/>
        </w:rPr>
        <w:t xml:space="preserve"> Kupujícím. </w:t>
      </w:r>
    </w:p>
    <w:p w14:paraId="108AF2C4" w14:textId="77777777" w:rsidR="00297456" w:rsidRDefault="00297456" w:rsidP="00297456">
      <w:pPr>
        <w:pStyle w:val="Zkladntextodsazen3"/>
        <w:spacing w:before="120"/>
        <w:ind w:left="705" w:firstLine="0"/>
        <w:jc w:val="both"/>
        <w:rPr>
          <w:rFonts w:asciiTheme="minorHAnsi" w:hAnsiTheme="minorHAnsi"/>
          <w:szCs w:val="22"/>
        </w:rPr>
      </w:pPr>
    </w:p>
    <w:p w14:paraId="6E733880" w14:textId="5E17AA9C" w:rsidR="0072609D" w:rsidRPr="00CB1942" w:rsidRDefault="0072609D" w:rsidP="003267B0">
      <w:pPr>
        <w:numPr>
          <w:ilvl w:val="0"/>
          <w:numId w:val="10"/>
        </w:numPr>
        <w:spacing w:before="120" w:after="120"/>
        <w:ind w:left="924" w:hanging="357"/>
        <w:jc w:val="center"/>
        <w:rPr>
          <w:rFonts w:asciiTheme="minorHAnsi" w:hAnsiTheme="minorHAnsi"/>
          <w:b/>
          <w:bCs/>
          <w:caps/>
          <w:szCs w:val="22"/>
        </w:rPr>
      </w:pPr>
      <w:r w:rsidRPr="00CB1942">
        <w:rPr>
          <w:rFonts w:asciiTheme="minorHAnsi" w:hAnsiTheme="minorHAnsi"/>
          <w:b/>
          <w:bCs/>
          <w:caps/>
          <w:szCs w:val="22"/>
        </w:rPr>
        <w:t>SMLUVNÍ POKUTY</w:t>
      </w:r>
    </w:p>
    <w:p w14:paraId="5206DC48" w14:textId="77777777" w:rsidR="005D2D4A" w:rsidRPr="005D2D4A" w:rsidRDefault="005D2D4A" w:rsidP="005D2D4A">
      <w:pPr>
        <w:pStyle w:val="Zkladntextodsazen3"/>
        <w:numPr>
          <w:ilvl w:val="1"/>
          <w:numId w:val="32"/>
        </w:numPr>
        <w:spacing w:before="120"/>
        <w:jc w:val="both"/>
        <w:rPr>
          <w:rFonts w:asciiTheme="minorHAnsi" w:hAnsiTheme="minorHAnsi"/>
          <w:szCs w:val="22"/>
        </w:rPr>
      </w:pPr>
      <w:r w:rsidRPr="005D2D4A">
        <w:rPr>
          <w:rFonts w:asciiTheme="minorHAnsi" w:hAnsiTheme="minorHAnsi"/>
          <w:szCs w:val="22"/>
        </w:rPr>
        <w:t>Ocitne-li se Kupující v prodlení s úhradou kterékoliv platby dle Smlouvy, je Prodávající oprávněn požadovat úrok z prodlení ve výši 0,1 % z kupní ceny bez DPH za každý i započatý den prodlení.</w:t>
      </w:r>
    </w:p>
    <w:p w14:paraId="6C3D8A73" w14:textId="77777777" w:rsidR="005D2D4A" w:rsidRPr="005D2D4A" w:rsidRDefault="005D2D4A" w:rsidP="005D2D4A">
      <w:pPr>
        <w:pStyle w:val="Zkladntextodsazen3"/>
        <w:numPr>
          <w:ilvl w:val="1"/>
          <w:numId w:val="32"/>
        </w:numPr>
        <w:spacing w:before="120"/>
        <w:jc w:val="both"/>
        <w:rPr>
          <w:rFonts w:asciiTheme="minorHAnsi" w:hAnsiTheme="minorHAnsi"/>
          <w:szCs w:val="22"/>
        </w:rPr>
      </w:pPr>
      <w:r w:rsidRPr="005D2D4A">
        <w:rPr>
          <w:rFonts w:asciiTheme="minorHAnsi" w:hAnsiTheme="minorHAnsi"/>
          <w:szCs w:val="22"/>
        </w:rPr>
        <w:t>Ocitne-li se Prodávající v prodlení se splněním své povinnosti odevzdat Předmět koupě Kupujícímu anebo odstranit vady Předmětu koupě, je Kupujícímu povinen uhradit smluvní pokutu ve výši 0,2 % z kupní ceny bez DPH za každý i započatý den prodlení.</w:t>
      </w:r>
    </w:p>
    <w:p w14:paraId="0FF544E2" w14:textId="77777777" w:rsidR="005D2D4A" w:rsidRPr="005D2D4A" w:rsidRDefault="005D2D4A" w:rsidP="005D2D4A">
      <w:pPr>
        <w:pStyle w:val="Zkladntextodsazen3"/>
        <w:numPr>
          <w:ilvl w:val="1"/>
          <w:numId w:val="32"/>
        </w:numPr>
        <w:spacing w:before="120"/>
        <w:jc w:val="both"/>
        <w:rPr>
          <w:rFonts w:asciiTheme="minorHAnsi" w:hAnsiTheme="minorHAnsi"/>
          <w:szCs w:val="22"/>
        </w:rPr>
      </w:pPr>
      <w:r w:rsidRPr="005D2D4A">
        <w:rPr>
          <w:rFonts w:asciiTheme="minorHAnsi" w:hAnsiTheme="minorHAnsi"/>
          <w:szCs w:val="22"/>
        </w:rPr>
        <w:t>Na jakoukoli smluvní pokutu je oprávněná strana Smlouvy oprávněna vystavit daňový doklad – fakturu. Jakákoli smluvní pokuta je splatná do 14 dnů ode dne doručení oznámení o jejím uplatnění druhé straně Smlouvy. Náhrada případné škody není sjednáním ani zaplacením kterékoliv smluvní pokuty dotčena. V případě, kdy bude smluvní pokuta snížená soudem, zůstává zachováno právo na náhradu škody ve výši, v jaké škoda převyšuje částku určenou soudem jako přiměřenou a to bez jakéhokoliv dalšího omezení.</w:t>
      </w:r>
    </w:p>
    <w:p w14:paraId="7744911D" w14:textId="77777777" w:rsidR="00297456" w:rsidRPr="00CB1942" w:rsidRDefault="00297456" w:rsidP="00297456">
      <w:pPr>
        <w:pStyle w:val="Zkladntextodsazen3"/>
        <w:spacing w:before="120"/>
        <w:ind w:left="705" w:firstLine="0"/>
        <w:jc w:val="both"/>
        <w:rPr>
          <w:rFonts w:asciiTheme="minorHAnsi" w:hAnsiTheme="minorHAnsi"/>
          <w:szCs w:val="22"/>
        </w:rPr>
      </w:pPr>
    </w:p>
    <w:p w14:paraId="319840AB" w14:textId="19569F96" w:rsidR="00407FE0" w:rsidRPr="00407FE0" w:rsidRDefault="00407FE0" w:rsidP="003267B0">
      <w:pPr>
        <w:numPr>
          <w:ilvl w:val="0"/>
          <w:numId w:val="10"/>
        </w:numPr>
        <w:spacing w:before="120" w:after="120"/>
        <w:ind w:left="924" w:hanging="357"/>
        <w:jc w:val="center"/>
        <w:rPr>
          <w:rFonts w:asciiTheme="minorHAnsi" w:hAnsiTheme="minorHAnsi"/>
          <w:b/>
          <w:bCs/>
          <w:caps/>
          <w:szCs w:val="22"/>
        </w:rPr>
      </w:pPr>
      <w:r w:rsidRPr="00407FE0">
        <w:rPr>
          <w:rFonts w:asciiTheme="minorHAnsi" w:hAnsiTheme="minorHAnsi"/>
          <w:b/>
          <w:bCs/>
          <w:caps/>
          <w:szCs w:val="22"/>
        </w:rPr>
        <w:t xml:space="preserve">Údržba a servis </w:t>
      </w:r>
      <w:r>
        <w:rPr>
          <w:rFonts w:asciiTheme="minorHAnsi" w:hAnsiTheme="minorHAnsi"/>
          <w:b/>
          <w:bCs/>
          <w:caps/>
          <w:szCs w:val="22"/>
        </w:rPr>
        <w:t>předmětu koupě</w:t>
      </w:r>
    </w:p>
    <w:p w14:paraId="35290774" w14:textId="585F20E1" w:rsidR="00407FE0" w:rsidRPr="003267B0" w:rsidRDefault="003267B0" w:rsidP="003267B0">
      <w:pPr>
        <w:pStyle w:val="Zkladntextodsazen3"/>
        <w:numPr>
          <w:ilvl w:val="1"/>
          <w:numId w:val="18"/>
        </w:numPr>
        <w:spacing w:before="120"/>
        <w:jc w:val="both"/>
        <w:rPr>
          <w:rFonts w:asciiTheme="minorHAnsi" w:hAnsiTheme="minorHAnsi"/>
          <w:szCs w:val="22"/>
        </w:rPr>
      </w:pPr>
      <w:r w:rsidRPr="003267B0">
        <w:rPr>
          <w:rFonts w:asciiTheme="minorHAnsi" w:hAnsiTheme="minorHAnsi"/>
          <w:bCs/>
          <w:szCs w:val="22"/>
        </w:rPr>
        <w:t>Prodávající se po dobu záruky za jakost zavazuje poskytova</w:t>
      </w:r>
      <w:r>
        <w:rPr>
          <w:rFonts w:asciiTheme="minorHAnsi" w:hAnsiTheme="minorHAnsi"/>
          <w:bCs/>
          <w:szCs w:val="22"/>
        </w:rPr>
        <w:t xml:space="preserve">t kupujícímu kompletní údržbu a </w:t>
      </w:r>
      <w:r w:rsidRPr="003267B0">
        <w:rPr>
          <w:rFonts w:asciiTheme="minorHAnsi" w:hAnsiTheme="minorHAnsi"/>
          <w:bCs/>
          <w:szCs w:val="22"/>
        </w:rPr>
        <w:t xml:space="preserve">servis </w:t>
      </w:r>
      <w:r>
        <w:rPr>
          <w:rFonts w:asciiTheme="minorHAnsi" w:hAnsiTheme="minorHAnsi"/>
          <w:bCs/>
          <w:szCs w:val="22"/>
        </w:rPr>
        <w:t>Předmětu koupě</w:t>
      </w:r>
      <w:r w:rsidRPr="003267B0">
        <w:rPr>
          <w:rFonts w:asciiTheme="minorHAnsi" w:hAnsiTheme="minorHAnsi"/>
          <w:bCs/>
          <w:szCs w:val="22"/>
        </w:rPr>
        <w:t xml:space="preserve"> ve </w:t>
      </w:r>
      <w:r w:rsidRPr="003267B0">
        <w:rPr>
          <w:rFonts w:asciiTheme="minorHAnsi" w:hAnsiTheme="minorHAnsi"/>
          <w:szCs w:val="22"/>
        </w:rPr>
        <w:t xml:space="preserve">smyslu poskytování všech pravidelných prohlídek, ošetřování, seřizování, oprav a zkoušek </w:t>
      </w:r>
      <w:r w:rsidR="00165F6C">
        <w:rPr>
          <w:rFonts w:asciiTheme="minorHAnsi" w:hAnsiTheme="minorHAnsi"/>
          <w:szCs w:val="22"/>
        </w:rPr>
        <w:t>Předmětu koupě</w:t>
      </w:r>
      <w:r w:rsidRPr="003267B0">
        <w:rPr>
          <w:rFonts w:asciiTheme="minorHAnsi" w:hAnsiTheme="minorHAnsi"/>
          <w:szCs w:val="22"/>
        </w:rPr>
        <w:t>, které jsou vyžadovány výrobcem nebo příslušnými právními předpisy</w:t>
      </w:r>
      <w:r>
        <w:rPr>
          <w:rFonts w:asciiTheme="minorHAnsi" w:hAnsiTheme="minorHAnsi"/>
          <w:szCs w:val="22"/>
        </w:rPr>
        <w:t xml:space="preserve"> k zachování záruky</w:t>
      </w:r>
      <w:r w:rsidRPr="003267B0">
        <w:rPr>
          <w:rFonts w:asciiTheme="minorHAnsi" w:hAnsiTheme="minorHAnsi"/>
          <w:szCs w:val="22"/>
        </w:rPr>
        <w:t>.</w:t>
      </w:r>
    </w:p>
    <w:p w14:paraId="65F95269" w14:textId="2B1AF1D0" w:rsidR="003267B0" w:rsidRPr="003267B0" w:rsidRDefault="003267B0" w:rsidP="003267B0">
      <w:pPr>
        <w:pStyle w:val="Zkladntextodsazen3"/>
        <w:numPr>
          <w:ilvl w:val="1"/>
          <w:numId w:val="18"/>
        </w:numPr>
        <w:spacing w:before="120"/>
        <w:jc w:val="both"/>
        <w:rPr>
          <w:rFonts w:asciiTheme="minorHAnsi" w:hAnsiTheme="minorHAnsi"/>
          <w:szCs w:val="22"/>
        </w:rPr>
      </w:pPr>
      <w:r w:rsidRPr="003267B0">
        <w:rPr>
          <w:rFonts w:asciiTheme="minorHAnsi" w:hAnsiTheme="minorHAnsi"/>
          <w:szCs w:val="22"/>
        </w:rPr>
        <w:t>Prodávající je povinen sledovat dobu, termíny a lhůty všech výše uvedených prohlídek, ošetřování, seřizování, oprav a zkoušek a nejméně 5 pracovních dní předem písemně nahlásit jejich konání kupujícímu.</w:t>
      </w:r>
    </w:p>
    <w:p w14:paraId="6EEE391A" w14:textId="0234806E" w:rsidR="003267B0" w:rsidRPr="003267B0" w:rsidRDefault="003267B0" w:rsidP="003267B0">
      <w:pPr>
        <w:pStyle w:val="Zkladntextodsazen3"/>
        <w:numPr>
          <w:ilvl w:val="1"/>
          <w:numId w:val="18"/>
        </w:numPr>
        <w:spacing w:before="120"/>
        <w:jc w:val="both"/>
        <w:rPr>
          <w:rFonts w:asciiTheme="minorHAnsi" w:hAnsiTheme="minorHAnsi"/>
          <w:szCs w:val="22"/>
        </w:rPr>
      </w:pPr>
      <w:r w:rsidRPr="003267B0">
        <w:rPr>
          <w:rFonts w:asciiTheme="minorHAnsi" w:hAnsiTheme="minorHAnsi"/>
          <w:szCs w:val="22"/>
        </w:rPr>
        <w:t xml:space="preserve">Kupující se zavazuje poskytnout prodávajícímu k provádění výše uvedených prohlídek, ošetřování, seřizování, oprav a zkoušek </w:t>
      </w:r>
      <w:r w:rsidR="00165F6C">
        <w:rPr>
          <w:rFonts w:asciiTheme="minorHAnsi" w:hAnsiTheme="minorHAnsi"/>
          <w:szCs w:val="22"/>
        </w:rPr>
        <w:t>Předmětu koupě</w:t>
      </w:r>
      <w:r w:rsidRPr="003267B0">
        <w:rPr>
          <w:rFonts w:asciiTheme="minorHAnsi" w:hAnsiTheme="minorHAnsi"/>
          <w:szCs w:val="22"/>
        </w:rPr>
        <w:t xml:space="preserve"> nezbytnou součinnost, zejména umožnit </w:t>
      </w:r>
      <w:r w:rsidR="00165F6C">
        <w:rPr>
          <w:rFonts w:asciiTheme="minorHAnsi" w:hAnsiTheme="minorHAnsi"/>
          <w:szCs w:val="22"/>
        </w:rPr>
        <w:t>prodávajícímu přístup k Předmětu koupě</w:t>
      </w:r>
      <w:r w:rsidRPr="003267B0">
        <w:rPr>
          <w:rFonts w:asciiTheme="minorHAnsi" w:hAnsiTheme="minorHAnsi"/>
          <w:szCs w:val="22"/>
        </w:rPr>
        <w:t>.</w:t>
      </w:r>
    </w:p>
    <w:p w14:paraId="6D4037FC" w14:textId="32142EAF" w:rsidR="003267B0" w:rsidRPr="003267B0" w:rsidRDefault="003267B0" w:rsidP="003267B0">
      <w:pPr>
        <w:pStyle w:val="Zkladntextodsazen3"/>
        <w:numPr>
          <w:ilvl w:val="1"/>
          <w:numId w:val="18"/>
        </w:numPr>
        <w:spacing w:before="120"/>
        <w:jc w:val="both"/>
        <w:rPr>
          <w:rFonts w:asciiTheme="minorHAnsi" w:hAnsiTheme="minorHAnsi"/>
          <w:szCs w:val="22"/>
        </w:rPr>
      </w:pPr>
      <w:r w:rsidRPr="003267B0">
        <w:rPr>
          <w:rFonts w:asciiTheme="minorHAnsi" w:hAnsiTheme="minorHAnsi"/>
          <w:szCs w:val="22"/>
        </w:rPr>
        <w:t>Úhrada za poskytování všech výše uvedených prohlídek, ošetřování, seřizování, oprav a zkoušek dle tohoto článku je obsažena v kupní ceně.</w:t>
      </w:r>
    </w:p>
    <w:p w14:paraId="1D7DD261" w14:textId="2AB7CA42" w:rsidR="0029152D" w:rsidRDefault="003267B0" w:rsidP="003267B0">
      <w:pPr>
        <w:pStyle w:val="Zkladntextodsazen3"/>
        <w:numPr>
          <w:ilvl w:val="1"/>
          <w:numId w:val="18"/>
        </w:numPr>
        <w:spacing w:before="120"/>
        <w:jc w:val="both"/>
        <w:rPr>
          <w:rFonts w:asciiTheme="minorHAnsi" w:hAnsiTheme="minorHAnsi"/>
          <w:szCs w:val="22"/>
        </w:rPr>
      </w:pPr>
      <w:r w:rsidRPr="003267B0">
        <w:rPr>
          <w:rFonts w:asciiTheme="minorHAnsi" w:hAnsiTheme="minorHAnsi"/>
          <w:szCs w:val="22"/>
        </w:rPr>
        <w:t>Kupující je v případě prodlení prodávajícího s plněním povinností vyplývajících z tohoto článku oprávněn zajistit plnění těchto povinností sám, a to na náklady prodávajícího. Nárok kupujícího na náhradu škody tím není dotčen.</w:t>
      </w:r>
    </w:p>
    <w:p w14:paraId="67D7097C" w14:textId="77777777" w:rsidR="005D2D4A" w:rsidRDefault="005D2D4A" w:rsidP="005D2D4A">
      <w:pPr>
        <w:pStyle w:val="Zkladntextodsazen3"/>
        <w:spacing w:before="120"/>
        <w:ind w:left="705" w:firstLine="0"/>
        <w:jc w:val="both"/>
        <w:rPr>
          <w:rFonts w:asciiTheme="minorHAnsi" w:hAnsiTheme="minorHAnsi"/>
          <w:szCs w:val="22"/>
        </w:rPr>
      </w:pPr>
    </w:p>
    <w:p w14:paraId="37875208" w14:textId="65A95428" w:rsidR="006B326C" w:rsidRPr="00407FE0" w:rsidRDefault="006B326C" w:rsidP="006B326C">
      <w:pPr>
        <w:numPr>
          <w:ilvl w:val="0"/>
          <w:numId w:val="10"/>
        </w:numPr>
        <w:spacing w:before="120" w:after="120"/>
        <w:jc w:val="center"/>
        <w:rPr>
          <w:rFonts w:asciiTheme="minorHAnsi" w:hAnsiTheme="minorHAnsi"/>
          <w:b/>
          <w:bCs/>
          <w:caps/>
          <w:szCs w:val="22"/>
        </w:rPr>
      </w:pPr>
      <w:r>
        <w:rPr>
          <w:rFonts w:asciiTheme="minorHAnsi" w:hAnsiTheme="minorHAnsi"/>
          <w:b/>
          <w:bCs/>
          <w:caps/>
          <w:szCs w:val="22"/>
        </w:rPr>
        <w:t>software, licence</w:t>
      </w:r>
    </w:p>
    <w:p w14:paraId="39CA3D48" w14:textId="01CA2A1D" w:rsidR="006B326C" w:rsidRDefault="006B326C" w:rsidP="006B326C">
      <w:pPr>
        <w:pStyle w:val="Zkladntextodsazen3"/>
        <w:numPr>
          <w:ilvl w:val="1"/>
          <w:numId w:val="23"/>
        </w:numPr>
        <w:spacing w:before="120"/>
        <w:jc w:val="both"/>
        <w:rPr>
          <w:rFonts w:asciiTheme="minorHAnsi" w:hAnsiTheme="minorHAnsi"/>
          <w:szCs w:val="22"/>
        </w:rPr>
      </w:pPr>
      <w:r w:rsidRPr="006B326C">
        <w:rPr>
          <w:rFonts w:asciiTheme="minorHAnsi" w:hAnsiTheme="minorHAnsi"/>
          <w:szCs w:val="22"/>
        </w:rPr>
        <w:t xml:space="preserve">Pokud je součástí předmětu </w:t>
      </w:r>
      <w:r>
        <w:rPr>
          <w:rFonts w:asciiTheme="minorHAnsi" w:hAnsiTheme="minorHAnsi"/>
          <w:szCs w:val="22"/>
        </w:rPr>
        <w:t>koupě</w:t>
      </w:r>
      <w:r w:rsidRPr="006B326C">
        <w:rPr>
          <w:rFonts w:asciiTheme="minorHAnsi" w:hAnsiTheme="minorHAnsi"/>
          <w:szCs w:val="22"/>
        </w:rPr>
        <w:t xml:space="preserve"> dodávka softwarových produktů, pak se kupujícímu</w:t>
      </w:r>
      <w:r>
        <w:rPr>
          <w:rFonts w:asciiTheme="minorHAnsi" w:hAnsiTheme="minorHAnsi"/>
          <w:szCs w:val="22"/>
        </w:rPr>
        <w:t xml:space="preserve"> </w:t>
      </w:r>
      <w:r w:rsidRPr="006B326C">
        <w:rPr>
          <w:rFonts w:asciiTheme="minorHAnsi" w:hAnsiTheme="minorHAnsi"/>
          <w:szCs w:val="22"/>
        </w:rPr>
        <w:t>vyhrazuje časově neomezené, nikoliv výhradní a přenosné právo užívat tyto softwarové</w:t>
      </w:r>
      <w:r>
        <w:rPr>
          <w:rFonts w:asciiTheme="minorHAnsi" w:hAnsiTheme="minorHAnsi"/>
          <w:szCs w:val="22"/>
        </w:rPr>
        <w:t xml:space="preserve"> </w:t>
      </w:r>
      <w:r w:rsidRPr="006B326C">
        <w:rPr>
          <w:rFonts w:asciiTheme="minorHAnsi" w:hAnsiTheme="minorHAnsi"/>
          <w:szCs w:val="22"/>
        </w:rPr>
        <w:t xml:space="preserve">produkty na </w:t>
      </w:r>
      <w:r w:rsidR="00165F6C">
        <w:rPr>
          <w:rFonts w:asciiTheme="minorHAnsi" w:hAnsiTheme="minorHAnsi"/>
          <w:szCs w:val="22"/>
        </w:rPr>
        <w:t>Předmět koupě</w:t>
      </w:r>
      <w:r w:rsidRPr="006B326C">
        <w:rPr>
          <w:rFonts w:asciiTheme="minorHAnsi" w:hAnsiTheme="minorHAnsi"/>
          <w:szCs w:val="22"/>
        </w:rPr>
        <w:t>, se kterým byly dodány, a to v nezměněné formě.</w:t>
      </w:r>
    </w:p>
    <w:p w14:paraId="5CDE9B96" w14:textId="792AA051" w:rsidR="006B326C" w:rsidRDefault="006B326C" w:rsidP="006B326C">
      <w:pPr>
        <w:pStyle w:val="Zkladntextodsazen3"/>
        <w:numPr>
          <w:ilvl w:val="1"/>
          <w:numId w:val="23"/>
        </w:numPr>
        <w:spacing w:before="120"/>
        <w:jc w:val="both"/>
        <w:rPr>
          <w:rFonts w:asciiTheme="minorHAnsi" w:hAnsiTheme="minorHAnsi"/>
          <w:szCs w:val="22"/>
        </w:rPr>
      </w:pPr>
      <w:r w:rsidRPr="006B326C">
        <w:rPr>
          <w:rFonts w:asciiTheme="minorHAnsi" w:hAnsiTheme="minorHAnsi"/>
          <w:szCs w:val="22"/>
        </w:rPr>
        <w:t>Úplata za užívání softwarových produktů poskytnutých k předmětu plnění je obsažena v</w:t>
      </w:r>
      <w:r>
        <w:rPr>
          <w:rFonts w:asciiTheme="minorHAnsi" w:hAnsiTheme="minorHAnsi"/>
          <w:szCs w:val="22"/>
        </w:rPr>
        <w:t> </w:t>
      </w:r>
      <w:r w:rsidRPr="006B326C">
        <w:rPr>
          <w:rFonts w:asciiTheme="minorHAnsi" w:hAnsiTheme="minorHAnsi"/>
          <w:szCs w:val="22"/>
        </w:rPr>
        <w:t>kupní</w:t>
      </w:r>
      <w:r>
        <w:rPr>
          <w:rFonts w:asciiTheme="minorHAnsi" w:hAnsiTheme="minorHAnsi"/>
          <w:szCs w:val="22"/>
        </w:rPr>
        <w:t xml:space="preserve"> </w:t>
      </w:r>
      <w:r w:rsidRPr="006B326C">
        <w:rPr>
          <w:rFonts w:asciiTheme="minorHAnsi" w:hAnsiTheme="minorHAnsi"/>
          <w:szCs w:val="22"/>
        </w:rPr>
        <w:t>ceně a prodávající prohlašuje, že užívání softwaru kupujícím nebrání jakákoliv překážka</w:t>
      </w:r>
      <w:r>
        <w:rPr>
          <w:rFonts w:asciiTheme="minorHAnsi" w:hAnsiTheme="minorHAnsi"/>
          <w:szCs w:val="22"/>
        </w:rPr>
        <w:t xml:space="preserve"> </w:t>
      </w:r>
      <w:r w:rsidRPr="006B326C">
        <w:rPr>
          <w:rFonts w:asciiTheme="minorHAnsi" w:hAnsiTheme="minorHAnsi"/>
          <w:szCs w:val="22"/>
        </w:rPr>
        <w:t>faktická či právní, vyplvající zejména z předpisů o právu autorském.</w:t>
      </w:r>
    </w:p>
    <w:p w14:paraId="1F7FF1B5" w14:textId="5397222E" w:rsidR="006B326C" w:rsidRDefault="006B326C" w:rsidP="006B326C">
      <w:pPr>
        <w:pStyle w:val="Zkladntextodsazen3"/>
        <w:numPr>
          <w:ilvl w:val="1"/>
          <w:numId w:val="23"/>
        </w:numPr>
        <w:spacing w:before="120"/>
        <w:jc w:val="both"/>
        <w:rPr>
          <w:rFonts w:asciiTheme="minorHAnsi" w:hAnsiTheme="minorHAnsi"/>
          <w:szCs w:val="22"/>
        </w:rPr>
      </w:pPr>
      <w:r w:rsidRPr="006B326C">
        <w:rPr>
          <w:rFonts w:asciiTheme="minorHAnsi" w:hAnsiTheme="minorHAnsi"/>
          <w:szCs w:val="22"/>
        </w:rPr>
        <w:t>Prodávající odpovídá za řádné právní a finanční ošetření veškerých práv třetích osob k Předmětu koupě, to vše způsobem,</w:t>
      </w:r>
      <w:r>
        <w:rPr>
          <w:rFonts w:asciiTheme="minorHAnsi" w:hAnsiTheme="minorHAnsi"/>
          <w:szCs w:val="22"/>
        </w:rPr>
        <w:t xml:space="preserve"> </w:t>
      </w:r>
      <w:r w:rsidRPr="006B326C">
        <w:rPr>
          <w:rFonts w:asciiTheme="minorHAnsi" w:hAnsiTheme="minorHAnsi"/>
          <w:szCs w:val="22"/>
        </w:rPr>
        <w:t>aby Předmět koupě mohl být bez dalšího, zejména bez jakýchkoli dalších úhrad za licence ze strany Kupujícího tímto anebo</w:t>
      </w:r>
      <w:r>
        <w:rPr>
          <w:rFonts w:asciiTheme="minorHAnsi" w:hAnsiTheme="minorHAnsi"/>
          <w:szCs w:val="22"/>
        </w:rPr>
        <w:t xml:space="preserve"> </w:t>
      </w:r>
      <w:r w:rsidRPr="006B326C">
        <w:rPr>
          <w:rFonts w:asciiTheme="minorHAnsi" w:hAnsiTheme="minorHAnsi"/>
          <w:szCs w:val="22"/>
        </w:rPr>
        <w:t>na základě právního jednání Kupujícího k tomu oprávněnou třetí osobou bez jakéhokoli omezení užit a užíván. Pro vyloučení</w:t>
      </w:r>
      <w:r>
        <w:rPr>
          <w:rFonts w:asciiTheme="minorHAnsi" w:hAnsiTheme="minorHAnsi"/>
          <w:szCs w:val="22"/>
        </w:rPr>
        <w:t xml:space="preserve"> </w:t>
      </w:r>
      <w:r w:rsidRPr="006B326C">
        <w:rPr>
          <w:rFonts w:asciiTheme="minorHAnsi" w:hAnsiTheme="minorHAnsi"/>
          <w:szCs w:val="22"/>
        </w:rPr>
        <w:t>pochybností se stanoví, že cena jakýchkoli licencí a vypořádání jiných práv třetích osob je zahrnuta v celkové kupní ceně</w:t>
      </w:r>
      <w:r>
        <w:rPr>
          <w:rFonts w:asciiTheme="minorHAnsi" w:hAnsiTheme="minorHAnsi"/>
          <w:szCs w:val="22"/>
        </w:rPr>
        <w:t xml:space="preserve"> </w:t>
      </w:r>
      <w:r w:rsidRPr="006B326C">
        <w:rPr>
          <w:rFonts w:asciiTheme="minorHAnsi" w:hAnsiTheme="minorHAnsi"/>
          <w:szCs w:val="22"/>
        </w:rPr>
        <w:t>hrazené Prodávajícímu.</w:t>
      </w:r>
    </w:p>
    <w:p w14:paraId="68071CBE" w14:textId="77777777" w:rsidR="005D2D4A" w:rsidRDefault="005D2D4A" w:rsidP="005D2D4A">
      <w:pPr>
        <w:pStyle w:val="Zkladntextodsazen3"/>
        <w:spacing w:before="120"/>
        <w:ind w:left="705" w:firstLine="0"/>
        <w:jc w:val="both"/>
        <w:rPr>
          <w:rFonts w:asciiTheme="minorHAnsi" w:hAnsiTheme="minorHAnsi"/>
          <w:szCs w:val="22"/>
        </w:rPr>
      </w:pPr>
    </w:p>
    <w:p w14:paraId="616315FE" w14:textId="27BC996D" w:rsidR="00D03C6A" w:rsidRPr="00407FE0" w:rsidRDefault="00D03C6A" w:rsidP="006B326C">
      <w:pPr>
        <w:numPr>
          <w:ilvl w:val="0"/>
          <w:numId w:val="10"/>
        </w:numPr>
        <w:spacing w:before="120" w:after="120"/>
        <w:jc w:val="center"/>
        <w:rPr>
          <w:rFonts w:asciiTheme="minorHAnsi" w:hAnsiTheme="minorHAnsi"/>
          <w:b/>
          <w:bCs/>
          <w:caps/>
          <w:szCs w:val="22"/>
        </w:rPr>
      </w:pPr>
      <w:r>
        <w:rPr>
          <w:rFonts w:asciiTheme="minorHAnsi" w:hAnsiTheme="minorHAnsi"/>
          <w:b/>
          <w:bCs/>
          <w:caps/>
          <w:szCs w:val="22"/>
        </w:rPr>
        <w:t>odstoupení od smlouvy, zánik závazku</w:t>
      </w:r>
    </w:p>
    <w:p w14:paraId="5DFD5B9D" w14:textId="6FE23C19" w:rsidR="00A208B3" w:rsidRPr="00A208B3" w:rsidRDefault="00A208B3" w:rsidP="00A208B3">
      <w:pPr>
        <w:pStyle w:val="Zkladntextodsazen3"/>
        <w:numPr>
          <w:ilvl w:val="1"/>
          <w:numId w:val="33"/>
        </w:numPr>
        <w:spacing w:before="120"/>
        <w:jc w:val="both"/>
        <w:rPr>
          <w:rFonts w:asciiTheme="minorHAnsi" w:hAnsiTheme="minorHAnsi"/>
          <w:szCs w:val="22"/>
        </w:rPr>
      </w:pPr>
      <w:r w:rsidRPr="00A208B3">
        <w:rPr>
          <w:rFonts w:asciiTheme="minorHAnsi" w:hAnsiTheme="minorHAnsi"/>
          <w:szCs w:val="22"/>
        </w:rPr>
        <w:t>Tato smlouva nabývá platnosti a účinnosti jejím zveřejněním v registru smluv.</w:t>
      </w:r>
    </w:p>
    <w:p w14:paraId="5D4050A5" w14:textId="1DB25897" w:rsidR="00D03C6A" w:rsidRPr="00A208B3" w:rsidRDefault="00D03C6A" w:rsidP="00A208B3">
      <w:pPr>
        <w:pStyle w:val="Zkladntextodsazen3"/>
        <w:numPr>
          <w:ilvl w:val="1"/>
          <w:numId w:val="33"/>
        </w:numPr>
        <w:spacing w:before="120"/>
        <w:jc w:val="both"/>
        <w:rPr>
          <w:rFonts w:asciiTheme="minorHAnsi" w:hAnsiTheme="minorHAnsi"/>
          <w:szCs w:val="22"/>
        </w:rPr>
      </w:pPr>
      <w:r w:rsidRPr="00A208B3">
        <w:rPr>
          <w:rFonts w:asciiTheme="minorHAnsi" w:hAnsiTheme="minorHAnsi"/>
          <w:szCs w:val="22"/>
        </w:rPr>
        <w:t>Odstoupit od smlouvy lze pouze z důvodů stanovených ve Smlouvě nebo zákonem.</w:t>
      </w:r>
    </w:p>
    <w:p w14:paraId="73118933" w14:textId="77777777" w:rsidR="00D03C6A" w:rsidRPr="00A208B3" w:rsidRDefault="00D03C6A" w:rsidP="00A208B3">
      <w:pPr>
        <w:pStyle w:val="Zkladntextodsazen3"/>
        <w:numPr>
          <w:ilvl w:val="1"/>
          <w:numId w:val="33"/>
        </w:numPr>
        <w:spacing w:before="120"/>
        <w:jc w:val="both"/>
        <w:rPr>
          <w:rFonts w:asciiTheme="minorHAnsi" w:hAnsiTheme="minorHAnsi"/>
          <w:szCs w:val="22"/>
        </w:rPr>
      </w:pPr>
      <w:r w:rsidRPr="00A208B3">
        <w:rPr>
          <w:rFonts w:asciiTheme="minorHAnsi" w:hAnsiTheme="minorHAnsi"/>
          <w:szCs w:val="22"/>
        </w:rPr>
        <w:t>Od této Smlouvy může smluvní strana dotčená porušením povinnosti jednostranně odstoupit pro podstatné porušení této Smlouvy, přičemž za podstatné porušení této Smlouvy se zejména považuje:</w:t>
      </w:r>
    </w:p>
    <w:p w14:paraId="0046A696" w14:textId="77777777" w:rsidR="00D03C6A" w:rsidRPr="00D03C6A" w:rsidRDefault="00D03C6A" w:rsidP="00D03C6A">
      <w:pPr>
        <w:numPr>
          <w:ilvl w:val="1"/>
          <w:numId w:val="20"/>
        </w:numPr>
        <w:suppressAutoHyphens/>
        <w:spacing w:after="200" w:line="276" w:lineRule="auto"/>
        <w:jc w:val="both"/>
        <w:rPr>
          <w:rFonts w:ascii="Calibri" w:hAnsi="Calibri" w:cs="Calibri"/>
          <w:kern w:val="1"/>
          <w:szCs w:val="22"/>
        </w:rPr>
      </w:pPr>
      <w:r w:rsidRPr="00D03C6A">
        <w:rPr>
          <w:rFonts w:ascii="Calibri" w:hAnsi="Calibri" w:cs="Calibri"/>
          <w:kern w:val="1"/>
          <w:szCs w:val="22"/>
        </w:rPr>
        <w:t xml:space="preserve">na straně Kupujícího nezaplacení kupní ceny podle této Smlouvy ve lhůtě delší 60 dní po dni splatnosti příslušné faktury, </w:t>
      </w:r>
    </w:p>
    <w:p w14:paraId="5D240D23" w14:textId="2FE55933" w:rsidR="00E033AB" w:rsidRDefault="00D03C6A" w:rsidP="00E033AB">
      <w:pPr>
        <w:numPr>
          <w:ilvl w:val="1"/>
          <w:numId w:val="20"/>
        </w:numPr>
        <w:suppressAutoHyphens/>
        <w:spacing w:after="200" w:line="276" w:lineRule="auto"/>
        <w:jc w:val="both"/>
        <w:rPr>
          <w:rFonts w:ascii="Calibri" w:hAnsi="Calibri" w:cs="Calibri"/>
          <w:kern w:val="1"/>
          <w:szCs w:val="22"/>
        </w:rPr>
      </w:pPr>
      <w:r w:rsidRPr="00D03C6A">
        <w:rPr>
          <w:rFonts w:ascii="Calibri" w:hAnsi="Calibri" w:cs="Calibri"/>
          <w:kern w:val="1"/>
          <w:szCs w:val="22"/>
        </w:rPr>
        <w:t xml:space="preserve">na straně Prodávajícího, jestliže </w:t>
      </w:r>
      <w:r w:rsidR="00E033AB" w:rsidRPr="00E033AB">
        <w:rPr>
          <w:rFonts w:ascii="Calibri" w:hAnsi="Calibri" w:cs="Calibri"/>
          <w:kern w:val="1"/>
          <w:szCs w:val="22"/>
        </w:rPr>
        <w:t xml:space="preserve">prodlení </w:t>
      </w:r>
      <w:r w:rsidR="00E033AB">
        <w:rPr>
          <w:rFonts w:ascii="Calibri" w:hAnsi="Calibri" w:cs="Calibri"/>
          <w:kern w:val="1"/>
          <w:szCs w:val="22"/>
        </w:rPr>
        <w:t xml:space="preserve">Prodávajícího s dodáním předmětu plnění bude </w:t>
      </w:r>
      <w:r w:rsidR="00E033AB" w:rsidRPr="00E033AB">
        <w:rPr>
          <w:rFonts w:ascii="Calibri" w:hAnsi="Calibri" w:cs="Calibri"/>
          <w:kern w:val="1"/>
          <w:szCs w:val="22"/>
        </w:rPr>
        <w:t>delší</w:t>
      </w:r>
      <w:r w:rsidR="00E033AB">
        <w:rPr>
          <w:rFonts w:ascii="Calibri" w:hAnsi="Calibri" w:cs="Calibri"/>
          <w:kern w:val="1"/>
          <w:szCs w:val="22"/>
        </w:rPr>
        <w:t xml:space="preserve"> </w:t>
      </w:r>
      <w:r w:rsidR="00E033AB" w:rsidRPr="00E033AB">
        <w:rPr>
          <w:rFonts w:ascii="Calibri" w:hAnsi="Calibri" w:cs="Calibri"/>
          <w:kern w:val="1"/>
          <w:szCs w:val="22"/>
        </w:rPr>
        <w:t>než 15 dnů, pokud toto prodlení bude způsobeno</w:t>
      </w:r>
      <w:r w:rsidR="00E033AB">
        <w:rPr>
          <w:rFonts w:ascii="Calibri" w:hAnsi="Calibri" w:cs="Calibri"/>
          <w:kern w:val="1"/>
          <w:szCs w:val="22"/>
        </w:rPr>
        <w:t xml:space="preserve"> důvody na straně prodávajícího,</w:t>
      </w:r>
    </w:p>
    <w:p w14:paraId="0AFEF865" w14:textId="56BDE42A" w:rsidR="00E033AB" w:rsidRPr="00E033AB" w:rsidRDefault="00E033AB" w:rsidP="00E033AB">
      <w:pPr>
        <w:numPr>
          <w:ilvl w:val="1"/>
          <w:numId w:val="20"/>
        </w:numPr>
        <w:suppressAutoHyphens/>
        <w:spacing w:after="200" w:line="276" w:lineRule="auto"/>
        <w:jc w:val="both"/>
        <w:rPr>
          <w:rFonts w:ascii="Calibri" w:hAnsi="Calibri" w:cs="Calibri"/>
          <w:kern w:val="1"/>
          <w:szCs w:val="22"/>
        </w:rPr>
      </w:pPr>
      <w:r w:rsidRPr="00E033AB">
        <w:rPr>
          <w:rFonts w:ascii="Calibri" w:hAnsi="Calibri" w:cs="Calibri"/>
          <w:kern w:val="1"/>
          <w:szCs w:val="22"/>
        </w:rPr>
        <w:t>na straně Prodávajícího</w:t>
      </w:r>
      <w:r>
        <w:rPr>
          <w:rFonts w:ascii="Calibri" w:hAnsi="Calibri" w:cs="Calibri"/>
          <w:kern w:val="1"/>
          <w:szCs w:val="22"/>
        </w:rPr>
        <w:t xml:space="preserve"> </w:t>
      </w:r>
      <w:r w:rsidRPr="00E033AB">
        <w:rPr>
          <w:rFonts w:ascii="Calibri" w:hAnsi="Calibri" w:cs="Calibri"/>
          <w:kern w:val="1"/>
          <w:szCs w:val="22"/>
        </w:rPr>
        <w:t>pokud objem vadného/nedodaného plnění bude odpovídat alespoň 5</w:t>
      </w:r>
      <w:r>
        <w:rPr>
          <w:rFonts w:ascii="Calibri" w:hAnsi="Calibri" w:cs="Calibri"/>
          <w:kern w:val="1"/>
          <w:szCs w:val="22"/>
        </w:rPr>
        <w:t xml:space="preserve"> </w:t>
      </w:r>
      <w:r w:rsidRPr="00E033AB">
        <w:rPr>
          <w:rFonts w:ascii="Calibri" w:hAnsi="Calibri" w:cs="Calibri"/>
          <w:kern w:val="1"/>
          <w:szCs w:val="22"/>
        </w:rPr>
        <w:t>% celkového objemu</w:t>
      </w:r>
      <w:r>
        <w:rPr>
          <w:rFonts w:ascii="Calibri" w:hAnsi="Calibri" w:cs="Calibri"/>
          <w:kern w:val="1"/>
          <w:szCs w:val="22"/>
        </w:rPr>
        <w:t xml:space="preserve"> </w:t>
      </w:r>
      <w:r w:rsidRPr="00E033AB">
        <w:rPr>
          <w:rFonts w:ascii="Calibri" w:hAnsi="Calibri" w:cs="Calibri"/>
          <w:kern w:val="1"/>
          <w:szCs w:val="22"/>
        </w:rPr>
        <w:t>dodávky, který je touto smlouvou předpokládán</w:t>
      </w:r>
      <w:r>
        <w:rPr>
          <w:rFonts w:ascii="Calibri" w:hAnsi="Calibri" w:cs="Calibri"/>
          <w:kern w:val="1"/>
          <w:szCs w:val="22"/>
        </w:rPr>
        <w:t>,</w:t>
      </w:r>
    </w:p>
    <w:p w14:paraId="5479C4B1" w14:textId="7F02CA84" w:rsidR="00E033AB" w:rsidRPr="00E033AB" w:rsidRDefault="00E033AB" w:rsidP="00E033AB">
      <w:pPr>
        <w:numPr>
          <w:ilvl w:val="1"/>
          <w:numId w:val="20"/>
        </w:numPr>
        <w:suppressAutoHyphens/>
        <w:spacing w:after="200" w:line="276" w:lineRule="auto"/>
        <w:jc w:val="both"/>
        <w:rPr>
          <w:rFonts w:ascii="Calibri" w:hAnsi="Calibri" w:cs="Calibri"/>
          <w:kern w:val="1"/>
          <w:szCs w:val="22"/>
        </w:rPr>
      </w:pPr>
      <w:r w:rsidRPr="00E033AB">
        <w:rPr>
          <w:rFonts w:ascii="Calibri" w:hAnsi="Calibri" w:cs="Calibri"/>
          <w:kern w:val="1"/>
          <w:szCs w:val="22"/>
        </w:rPr>
        <w:t xml:space="preserve">na straně Prodávajícího, jestliže </w:t>
      </w:r>
      <w:r w:rsidR="0036470C">
        <w:rPr>
          <w:rFonts w:ascii="Calibri" w:hAnsi="Calibri" w:cs="Calibri"/>
          <w:kern w:val="1"/>
          <w:szCs w:val="22"/>
        </w:rPr>
        <w:t>Předmět koupě</w:t>
      </w:r>
      <w:r w:rsidRPr="00E033AB">
        <w:rPr>
          <w:rFonts w:ascii="Calibri" w:hAnsi="Calibri" w:cs="Calibri"/>
          <w:kern w:val="1"/>
          <w:szCs w:val="22"/>
        </w:rPr>
        <w:t xml:space="preserve"> nebude mít vlastnosti deklarované Prodávajícím v této Smlouvě,</w:t>
      </w:r>
    </w:p>
    <w:p w14:paraId="5E7B90FE" w14:textId="5FB1F196" w:rsidR="00E033AB" w:rsidRPr="00E033AB" w:rsidRDefault="00E033AB" w:rsidP="00E033AB">
      <w:pPr>
        <w:numPr>
          <w:ilvl w:val="1"/>
          <w:numId w:val="20"/>
        </w:numPr>
        <w:suppressAutoHyphens/>
        <w:spacing w:after="200" w:line="276" w:lineRule="auto"/>
        <w:jc w:val="both"/>
        <w:rPr>
          <w:rFonts w:ascii="Calibri" w:hAnsi="Calibri" w:cs="Calibri"/>
          <w:kern w:val="1"/>
          <w:szCs w:val="22"/>
        </w:rPr>
      </w:pPr>
      <w:r w:rsidRPr="00E033AB">
        <w:rPr>
          <w:rFonts w:ascii="Calibri" w:hAnsi="Calibri" w:cs="Calibri"/>
          <w:kern w:val="1"/>
          <w:szCs w:val="22"/>
        </w:rPr>
        <w:t xml:space="preserve">na straně Prodávajícího, jestliže Prodávající neodstraní vady </w:t>
      </w:r>
      <w:r w:rsidR="005D2D4A">
        <w:rPr>
          <w:rFonts w:ascii="Calibri" w:hAnsi="Calibri" w:cs="Calibri"/>
          <w:kern w:val="1"/>
          <w:szCs w:val="22"/>
        </w:rPr>
        <w:t xml:space="preserve">nahlášené </w:t>
      </w:r>
      <w:r w:rsidRPr="00E033AB">
        <w:rPr>
          <w:rFonts w:ascii="Calibri" w:hAnsi="Calibri" w:cs="Calibri"/>
          <w:kern w:val="1"/>
          <w:szCs w:val="22"/>
        </w:rPr>
        <w:t>Kupujícím nebo v případě opakující se závady,</w:t>
      </w:r>
    </w:p>
    <w:p w14:paraId="797A17C9" w14:textId="26F8F032" w:rsidR="00E033AB" w:rsidRDefault="00E033AB" w:rsidP="00A208B3">
      <w:pPr>
        <w:pStyle w:val="Zkladntextodsazen3"/>
        <w:numPr>
          <w:ilvl w:val="1"/>
          <w:numId w:val="33"/>
        </w:numPr>
        <w:spacing w:before="120"/>
        <w:jc w:val="both"/>
        <w:rPr>
          <w:rFonts w:ascii="Calibri" w:hAnsi="Calibri" w:cs="Calibri"/>
          <w:kern w:val="1"/>
          <w:szCs w:val="22"/>
        </w:rPr>
      </w:pPr>
      <w:r w:rsidRPr="00E33C0F">
        <w:rPr>
          <w:rFonts w:ascii="Calibri" w:hAnsi="Calibri" w:cs="Calibri"/>
          <w:kern w:val="1"/>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711B36A4" w14:textId="77777777" w:rsidR="00192973" w:rsidRPr="00192973" w:rsidRDefault="00192973" w:rsidP="00A37682">
      <w:pPr>
        <w:numPr>
          <w:ilvl w:val="0"/>
          <w:numId w:val="10"/>
        </w:numPr>
        <w:spacing w:before="120" w:after="120"/>
        <w:jc w:val="center"/>
        <w:rPr>
          <w:rFonts w:asciiTheme="minorHAnsi" w:hAnsiTheme="minorHAnsi"/>
          <w:b/>
          <w:bCs/>
          <w:caps/>
          <w:szCs w:val="22"/>
        </w:rPr>
      </w:pPr>
      <w:r w:rsidRPr="00192973">
        <w:rPr>
          <w:rFonts w:asciiTheme="minorHAnsi" w:hAnsiTheme="minorHAnsi"/>
          <w:b/>
          <w:bCs/>
          <w:caps/>
          <w:szCs w:val="22"/>
        </w:rPr>
        <w:t>pojištění prodávajícího</w:t>
      </w:r>
    </w:p>
    <w:p w14:paraId="3C0C17DB" w14:textId="2C6FB73A" w:rsidR="00192973" w:rsidRPr="00192973" w:rsidRDefault="00192973" w:rsidP="00A208B3">
      <w:pPr>
        <w:pStyle w:val="Zkladntextodsazen3"/>
        <w:numPr>
          <w:ilvl w:val="1"/>
          <w:numId w:val="34"/>
        </w:numPr>
        <w:spacing w:before="120"/>
        <w:jc w:val="both"/>
        <w:rPr>
          <w:rFonts w:asciiTheme="minorHAnsi" w:hAnsiTheme="minorHAnsi"/>
          <w:bCs/>
          <w:szCs w:val="22"/>
        </w:rPr>
      </w:pPr>
      <w:r w:rsidRPr="00192973">
        <w:rPr>
          <w:rFonts w:asciiTheme="minorHAnsi" w:hAnsiTheme="minorHAnsi"/>
          <w:bCs/>
          <w:szCs w:val="22"/>
        </w:rPr>
        <w:t xml:space="preserve">Prodávající prohlašuje, že má uzavřenou platnou pojistnou smlouvu, jejímž předmětem je pojištění odpovědnosti Prodávajícího za škodu, která vznikne Kupujícímu nebo třetím osobám v důsledku smrti nebo úrazu nebo za škodu na jejich majetku v souvislosti s dodávkou a instalací Předmětu koupě v důsledku činnosti Prodávajícího. Pojištění odpovědnosti bude zahrnovat rovněž povinnost nahradit škodu či újmu způsobenou vadným výrobkem nebo vadně vykonanou prací a povinnost nahradit škodu či újmu vzniklou na věci, kterou převzal za účelem provedení objednané činnosti. Minimální výše pojistného plnění činí alespoň </w:t>
      </w:r>
      <w:r w:rsidR="0084352F">
        <w:rPr>
          <w:rFonts w:asciiTheme="minorHAnsi" w:hAnsiTheme="minorHAnsi"/>
          <w:bCs/>
          <w:szCs w:val="22"/>
        </w:rPr>
        <w:t>5</w:t>
      </w:r>
      <w:r w:rsidR="0084352F" w:rsidRPr="00192973">
        <w:rPr>
          <w:rFonts w:asciiTheme="minorHAnsi" w:hAnsiTheme="minorHAnsi"/>
          <w:bCs/>
          <w:szCs w:val="22"/>
        </w:rPr>
        <w:t xml:space="preserve"> </w:t>
      </w:r>
      <w:r w:rsidRPr="00192973">
        <w:rPr>
          <w:rFonts w:asciiTheme="minorHAnsi" w:hAnsiTheme="minorHAnsi"/>
          <w:bCs/>
          <w:szCs w:val="22"/>
        </w:rPr>
        <w:t>mil. Kč.</w:t>
      </w:r>
    </w:p>
    <w:p w14:paraId="36FC0427" w14:textId="77777777" w:rsidR="00192973" w:rsidRPr="00192973" w:rsidRDefault="00192973" w:rsidP="00A208B3">
      <w:pPr>
        <w:pStyle w:val="Zkladntextodsazen3"/>
        <w:numPr>
          <w:ilvl w:val="1"/>
          <w:numId w:val="34"/>
        </w:numPr>
        <w:spacing w:before="120"/>
        <w:jc w:val="both"/>
        <w:rPr>
          <w:rFonts w:asciiTheme="minorHAnsi" w:hAnsiTheme="minorHAnsi"/>
          <w:bCs/>
          <w:szCs w:val="22"/>
        </w:rPr>
      </w:pPr>
      <w:r w:rsidRPr="00192973">
        <w:rPr>
          <w:rFonts w:asciiTheme="minorHAnsi" w:hAnsiTheme="minorHAnsi"/>
          <w:bCs/>
          <w:szCs w:val="22"/>
        </w:rPr>
        <w:t>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w:t>
      </w:r>
    </w:p>
    <w:p w14:paraId="7D380C9A" w14:textId="77777777" w:rsidR="00192973" w:rsidRDefault="00192973" w:rsidP="00A208B3">
      <w:pPr>
        <w:pStyle w:val="Zkladntextodsazen3"/>
        <w:numPr>
          <w:ilvl w:val="1"/>
          <w:numId w:val="34"/>
        </w:numPr>
        <w:spacing w:before="120"/>
        <w:jc w:val="both"/>
        <w:rPr>
          <w:rFonts w:asciiTheme="minorHAnsi" w:hAnsiTheme="minorHAnsi"/>
          <w:bCs/>
          <w:szCs w:val="22"/>
        </w:rPr>
      </w:pPr>
      <w:r w:rsidRPr="00192973">
        <w:rPr>
          <w:rFonts w:asciiTheme="minorHAnsi" w:hAnsiTheme="minorHAnsi"/>
          <w:bCs/>
          <w:szCs w:val="22"/>
        </w:rPr>
        <w:t>Nesplnění závazků dle tohoto článku je podstatným porušením smlouvy.</w:t>
      </w:r>
    </w:p>
    <w:p w14:paraId="49D0870E" w14:textId="77777777" w:rsidR="00166594" w:rsidRPr="00192973" w:rsidRDefault="00166594" w:rsidP="000B12EA">
      <w:pPr>
        <w:spacing w:before="120"/>
        <w:jc w:val="both"/>
        <w:rPr>
          <w:rFonts w:asciiTheme="minorHAnsi" w:hAnsiTheme="minorHAnsi"/>
          <w:bCs/>
          <w:szCs w:val="22"/>
        </w:rPr>
      </w:pPr>
    </w:p>
    <w:p w14:paraId="5B24D836" w14:textId="77777777" w:rsidR="00C9427F" w:rsidRPr="00A37682" w:rsidRDefault="00CC75FC" w:rsidP="000B12EA">
      <w:pPr>
        <w:numPr>
          <w:ilvl w:val="0"/>
          <w:numId w:val="10"/>
        </w:numPr>
        <w:spacing w:before="120" w:after="120"/>
        <w:jc w:val="center"/>
        <w:rPr>
          <w:rFonts w:asciiTheme="minorHAnsi" w:hAnsiTheme="minorHAnsi"/>
          <w:b/>
          <w:bCs/>
          <w:caps/>
          <w:szCs w:val="22"/>
        </w:rPr>
      </w:pPr>
      <w:r w:rsidRPr="007D7625">
        <w:rPr>
          <w:rFonts w:asciiTheme="minorHAnsi" w:hAnsiTheme="minorHAnsi"/>
          <w:b/>
          <w:bCs/>
          <w:caps/>
          <w:szCs w:val="22"/>
        </w:rPr>
        <w:t>U</w:t>
      </w:r>
      <w:r w:rsidR="00A2467F" w:rsidRPr="007D7625">
        <w:rPr>
          <w:rFonts w:asciiTheme="minorHAnsi" w:hAnsiTheme="minorHAnsi"/>
          <w:b/>
          <w:bCs/>
          <w:caps/>
          <w:szCs w:val="22"/>
        </w:rPr>
        <w:t>stanovení</w:t>
      </w:r>
      <w:r w:rsidRPr="007D7625">
        <w:rPr>
          <w:rFonts w:asciiTheme="minorHAnsi" w:hAnsiTheme="minorHAnsi"/>
          <w:b/>
          <w:bCs/>
          <w:caps/>
          <w:szCs w:val="22"/>
        </w:rPr>
        <w:t xml:space="preserve"> </w:t>
      </w:r>
      <w:r w:rsidR="00C9427F" w:rsidRPr="00A37682">
        <w:rPr>
          <w:rFonts w:asciiTheme="minorHAnsi" w:hAnsiTheme="minorHAnsi"/>
          <w:b/>
          <w:bCs/>
          <w:caps/>
          <w:szCs w:val="22"/>
        </w:rPr>
        <w:t>společná a závěrečná</w:t>
      </w:r>
    </w:p>
    <w:p w14:paraId="50CD7C0B" w14:textId="0446E6A6" w:rsidR="002D737F" w:rsidRPr="000B12EA" w:rsidRDefault="002D737F" w:rsidP="002D737F">
      <w:pPr>
        <w:numPr>
          <w:ilvl w:val="0"/>
          <w:numId w:val="31"/>
        </w:numPr>
        <w:spacing w:before="120"/>
        <w:jc w:val="both"/>
        <w:rPr>
          <w:rFonts w:asciiTheme="minorHAnsi" w:hAnsiTheme="minorHAnsi"/>
          <w:bCs/>
          <w:szCs w:val="22"/>
        </w:rPr>
      </w:pPr>
      <w:r w:rsidRPr="000B12EA">
        <w:rPr>
          <w:rFonts w:asciiTheme="minorHAnsi" w:hAnsiTheme="minorHAnsi"/>
          <w:bCs/>
          <w:szCs w:val="22"/>
        </w:rPr>
        <w:t>Tato Smlouva nabývá platnosti a účinnosti okamžikem jejího po</w:t>
      </w:r>
      <w:r>
        <w:rPr>
          <w:rFonts w:asciiTheme="minorHAnsi" w:hAnsiTheme="minorHAnsi"/>
          <w:bCs/>
          <w:szCs w:val="22"/>
        </w:rPr>
        <w:t>dpisu oběma smluvními stranami a jejím uveřejněním v registru smluv.</w:t>
      </w:r>
    </w:p>
    <w:p w14:paraId="35A6FA2D" w14:textId="02738E82" w:rsidR="006B326C" w:rsidRPr="006B326C" w:rsidRDefault="006B326C" w:rsidP="000B12EA">
      <w:pPr>
        <w:numPr>
          <w:ilvl w:val="0"/>
          <w:numId w:val="31"/>
        </w:numPr>
        <w:spacing w:before="120"/>
        <w:jc w:val="both"/>
        <w:rPr>
          <w:rFonts w:asciiTheme="minorHAnsi" w:hAnsiTheme="minorHAnsi"/>
          <w:bCs/>
          <w:szCs w:val="22"/>
        </w:rPr>
      </w:pPr>
      <w:r w:rsidRPr="006B326C">
        <w:rPr>
          <w:rFonts w:asciiTheme="minorHAnsi" w:hAnsiTheme="minorHAnsi"/>
          <w:bCs/>
          <w:szCs w:val="22"/>
        </w:rPr>
        <w:t>Vztahy mezi stranami se řídí českým právním řádem. Ve věcech Smlouvou výslovně neupravených se právní vztahy z ní vznikající a vyplývající řídí příslušnými ustanoveními zákona č. 89/2012 Sb., občanského zákoníku, ve znění pozdějších předpisů, a ostatními obecně závaznými právními předpisy.</w:t>
      </w:r>
    </w:p>
    <w:p w14:paraId="2F877A3E" w14:textId="29091F70" w:rsidR="00204E3C" w:rsidRPr="00EC46A6" w:rsidRDefault="00204E3C" w:rsidP="000B12EA">
      <w:pPr>
        <w:numPr>
          <w:ilvl w:val="0"/>
          <w:numId w:val="31"/>
        </w:numPr>
        <w:spacing w:before="120"/>
        <w:jc w:val="both"/>
        <w:rPr>
          <w:rFonts w:asciiTheme="minorHAnsi" w:hAnsiTheme="minorHAnsi"/>
          <w:bCs/>
          <w:szCs w:val="22"/>
        </w:rPr>
      </w:pPr>
      <w:r w:rsidRPr="007D7625">
        <w:rPr>
          <w:rFonts w:asciiTheme="minorHAnsi" w:hAnsiTheme="minorHAnsi"/>
          <w:bCs/>
          <w:szCs w:val="22"/>
        </w:rPr>
        <w:t>Prodávající je na základě § 2 písm. 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r w:rsidRPr="00166594">
        <w:rPr>
          <w:rFonts w:asciiTheme="minorHAnsi" w:hAnsiTheme="minorHAnsi"/>
          <w:bCs/>
          <w:szCs w:val="22"/>
        </w:rPr>
        <w:t xml:space="preserve"> Prodávající se dále zavazuje zajistit splnění této p</w:t>
      </w:r>
      <w:r w:rsidR="00A208B3">
        <w:rPr>
          <w:rFonts w:asciiTheme="minorHAnsi" w:hAnsiTheme="minorHAnsi"/>
          <w:bCs/>
          <w:szCs w:val="22"/>
        </w:rPr>
        <w:t>ovinnosti u svých případných pod</w:t>
      </w:r>
      <w:r w:rsidRPr="00166594">
        <w:rPr>
          <w:rFonts w:asciiTheme="minorHAnsi" w:hAnsiTheme="minorHAnsi"/>
          <w:bCs/>
          <w:szCs w:val="22"/>
        </w:rPr>
        <w:t>dodavatelů.</w:t>
      </w:r>
    </w:p>
    <w:p w14:paraId="14E96240" w14:textId="77777777" w:rsidR="00DC01C7" w:rsidRPr="000B12EA" w:rsidRDefault="00DC01C7"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Prodávající je oprávněn přenést svoje práva a povinnosti z této Smlouvy na třetí osobu pouze s předchozím písemným souhlasem Kupujícího. Ustanovení § 1879 občanského zákoníku se nepoužije.</w:t>
      </w:r>
    </w:p>
    <w:p w14:paraId="586AE061" w14:textId="301769E0" w:rsidR="00C9427F" w:rsidRPr="000B12EA" w:rsidRDefault="00C9427F"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Nevynutitelnost a/nebo neplatnost a/nebo neúčin</w:t>
      </w:r>
      <w:r w:rsidR="00135791" w:rsidRPr="000B12EA">
        <w:rPr>
          <w:rFonts w:asciiTheme="minorHAnsi" w:hAnsiTheme="minorHAnsi"/>
          <w:bCs/>
          <w:szCs w:val="22"/>
        </w:rPr>
        <w:t>nost kteréhokoli ujednání této S</w:t>
      </w:r>
      <w:r w:rsidRPr="000B12EA">
        <w:rPr>
          <w:rFonts w:asciiTheme="minorHAnsi" w:hAnsiTheme="minorHAnsi"/>
          <w:bCs/>
          <w:szCs w:val="22"/>
        </w:rPr>
        <w:t>mlouvy neovlivní vynutitelnost a/nebo platnost a/nebo účinnost jejích ostatních ujednání. V případě</w:t>
      </w:r>
      <w:r w:rsidR="00135791" w:rsidRPr="000B12EA">
        <w:rPr>
          <w:rFonts w:asciiTheme="minorHAnsi" w:hAnsiTheme="minorHAnsi"/>
          <w:bCs/>
          <w:szCs w:val="22"/>
        </w:rPr>
        <w:t>, že by jakékoli ujednání této S</w:t>
      </w:r>
      <w:r w:rsidRPr="000B12EA">
        <w:rPr>
          <w:rFonts w:asciiTheme="minorHAnsi" w:hAnsiTheme="minorHAnsi"/>
          <w:bCs/>
          <w:szCs w:val="22"/>
        </w:rPr>
        <w:t>mlouvy mělo pozbýt platnosti a/nebo účinnosti, zavazují se tímto smluvní strany zahájit jednání a</w:t>
      </w:r>
      <w:r w:rsidR="00453D2A" w:rsidRPr="000B12EA">
        <w:rPr>
          <w:rFonts w:asciiTheme="minorHAnsi" w:hAnsiTheme="minorHAnsi"/>
          <w:bCs/>
          <w:szCs w:val="22"/>
        </w:rPr>
        <w:t> </w:t>
      </w:r>
      <w:r w:rsidRPr="000B12EA">
        <w:rPr>
          <w:rFonts w:asciiTheme="minorHAnsi" w:hAnsiTheme="minorHAnsi"/>
          <w:bCs/>
          <w:szCs w:val="22"/>
        </w:rPr>
        <w:t>v</w:t>
      </w:r>
      <w:r w:rsidR="00453D2A" w:rsidRPr="000B12EA">
        <w:rPr>
          <w:rFonts w:asciiTheme="minorHAnsi" w:hAnsiTheme="minorHAnsi"/>
          <w:bCs/>
          <w:szCs w:val="22"/>
        </w:rPr>
        <w:t> </w:t>
      </w:r>
      <w:r w:rsidRPr="000B12EA">
        <w:rPr>
          <w:rFonts w:asciiTheme="minorHAnsi" w:hAnsiTheme="minorHAnsi"/>
          <w:bCs/>
          <w:szCs w:val="22"/>
        </w:rPr>
        <w:t>co</w:t>
      </w:r>
      <w:r w:rsidR="00453D2A" w:rsidRPr="000B12EA">
        <w:rPr>
          <w:rFonts w:asciiTheme="minorHAnsi" w:hAnsiTheme="minorHAnsi"/>
          <w:bCs/>
          <w:szCs w:val="22"/>
        </w:rPr>
        <w:t> </w:t>
      </w:r>
      <w:r w:rsidRPr="000B12EA">
        <w:rPr>
          <w:rFonts w:asciiTheme="minorHAnsi" w:hAnsiTheme="minorHAnsi"/>
          <w:bCs/>
          <w:szCs w:val="22"/>
        </w:rPr>
        <w:t>možná nejkratším termínu se dohodnout na přijatelném způsobu provedení záměrů obsa</w:t>
      </w:r>
      <w:r w:rsidR="00135791" w:rsidRPr="000B12EA">
        <w:rPr>
          <w:rFonts w:asciiTheme="minorHAnsi" w:hAnsiTheme="minorHAnsi"/>
          <w:bCs/>
          <w:szCs w:val="22"/>
        </w:rPr>
        <w:t>žených v takovém ujednání této S</w:t>
      </w:r>
      <w:r w:rsidRPr="000B12EA">
        <w:rPr>
          <w:rFonts w:asciiTheme="minorHAnsi" w:hAnsiTheme="minorHAnsi"/>
          <w:bCs/>
          <w:szCs w:val="22"/>
        </w:rPr>
        <w:t>mlouvy, jež platnosti a/nebo účinnosti a/</w:t>
      </w:r>
      <w:r w:rsidR="006B326C" w:rsidRPr="000B12EA">
        <w:rPr>
          <w:rFonts w:asciiTheme="minorHAnsi" w:hAnsiTheme="minorHAnsi"/>
          <w:bCs/>
          <w:szCs w:val="22"/>
        </w:rPr>
        <w:t>nebo vynutitelnosti pozbyla.</w:t>
      </w:r>
    </w:p>
    <w:p w14:paraId="0D45959D" w14:textId="26FC01B9" w:rsidR="006B326C" w:rsidRPr="000B12EA" w:rsidRDefault="006B326C"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Nastanou-li u některé ze stran skutečnosti bránící řádnému plnění této Smlouvy, je povinna to ihned bez zbytečného odkladu oznámit druhé straně a vyvolat jednání zástupců Kupujícího a Prodávajícího.</w:t>
      </w:r>
    </w:p>
    <w:p w14:paraId="0BC7729A" w14:textId="68E867A4" w:rsidR="006B326C" w:rsidRPr="000B12EA" w:rsidRDefault="00192973"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6DEE1184" w14:textId="4D690AB0" w:rsidR="006B326C" w:rsidRPr="000B12EA" w:rsidRDefault="00192973"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Prodávající prohlašuje, že je schopen doložit legální původ Předmětu koupě. Prodávající dále prohlašuje, že je oprávněným partnerem výrobce pro prodej a servis předmětu této kupní smlouvy.</w:t>
      </w:r>
    </w:p>
    <w:p w14:paraId="172ECCBF" w14:textId="77777777" w:rsidR="00C9427F" w:rsidRPr="000B12EA" w:rsidRDefault="00135791"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Tato S</w:t>
      </w:r>
      <w:r w:rsidR="00C9427F" w:rsidRPr="000B12EA">
        <w:rPr>
          <w:rFonts w:asciiTheme="minorHAnsi" w:hAnsiTheme="minorHAnsi"/>
          <w:bCs/>
          <w:szCs w:val="22"/>
        </w:rPr>
        <w:t xml:space="preserve">mlouva byla vyhotovena ve </w:t>
      </w:r>
      <w:r w:rsidR="00CE730C" w:rsidRPr="000B12EA">
        <w:rPr>
          <w:rFonts w:asciiTheme="minorHAnsi" w:hAnsiTheme="minorHAnsi"/>
          <w:bCs/>
          <w:szCs w:val="22"/>
        </w:rPr>
        <w:t>čty</w:t>
      </w:r>
      <w:r w:rsidR="002125EE" w:rsidRPr="000B12EA">
        <w:rPr>
          <w:rFonts w:asciiTheme="minorHAnsi" w:hAnsiTheme="minorHAnsi"/>
          <w:bCs/>
          <w:szCs w:val="22"/>
        </w:rPr>
        <w:t>ř</w:t>
      </w:r>
      <w:r w:rsidR="00CE730C" w:rsidRPr="000B12EA">
        <w:rPr>
          <w:rFonts w:asciiTheme="minorHAnsi" w:hAnsiTheme="minorHAnsi"/>
          <w:bCs/>
          <w:szCs w:val="22"/>
        </w:rPr>
        <w:t>ech</w:t>
      </w:r>
      <w:r w:rsidR="00C9427F" w:rsidRPr="000B12EA">
        <w:rPr>
          <w:rFonts w:asciiTheme="minorHAnsi" w:hAnsiTheme="minorHAnsi"/>
          <w:bCs/>
          <w:szCs w:val="22"/>
        </w:rPr>
        <w:t xml:space="preserve"> (</w:t>
      </w:r>
      <w:r w:rsidR="00CE730C" w:rsidRPr="000B12EA">
        <w:rPr>
          <w:rFonts w:asciiTheme="minorHAnsi" w:hAnsiTheme="minorHAnsi"/>
          <w:bCs/>
          <w:szCs w:val="22"/>
        </w:rPr>
        <w:t>4</w:t>
      </w:r>
      <w:r w:rsidR="00C9427F" w:rsidRPr="000B12EA">
        <w:rPr>
          <w:rFonts w:asciiTheme="minorHAnsi" w:hAnsiTheme="minorHAnsi"/>
          <w:bCs/>
          <w:szCs w:val="22"/>
        </w:rPr>
        <w:t xml:space="preserve">) stejnopisech </w:t>
      </w:r>
      <w:r w:rsidRPr="000B12EA">
        <w:rPr>
          <w:rFonts w:asciiTheme="minorHAnsi" w:hAnsiTheme="minorHAnsi"/>
          <w:bCs/>
          <w:szCs w:val="22"/>
        </w:rPr>
        <w:t xml:space="preserve">s platností originálu, přičemž Prodávající obdrží </w:t>
      </w:r>
      <w:r w:rsidR="00177E50" w:rsidRPr="000B12EA">
        <w:rPr>
          <w:rFonts w:asciiTheme="minorHAnsi" w:hAnsiTheme="minorHAnsi"/>
          <w:bCs/>
          <w:szCs w:val="22"/>
        </w:rPr>
        <w:t>dvě</w:t>
      </w:r>
      <w:r w:rsidRPr="000B12EA">
        <w:rPr>
          <w:rFonts w:asciiTheme="minorHAnsi" w:hAnsiTheme="minorHAnsi"/>
          <w:bCs/>
          <w:szCs w:val="22"/>
        </w:rPr>
        <w:t xml:space="preserve"> (</w:t>
      </w:r>
      <w:r w:rsidR="00CE730C" w:rsidRPr="000B12EA">
        <w:rPr>
          <w:rFonts w:asciiTheme="minorHAnsi" w:hAnsiTheme="minorHAnsi"/>
          <w:bCs/>
          <w:szCs w:val="22"/>
        </w:rPr>
        <w:t>2</w:t>
      </w:r>
      <w:r w:rsidRPr="000B12EA">
        <w:rPr>
          <w:rFonts w:asciiTheme="minorHAnsi" w:hAnsiTheme="minorHAnsi"/>
          <w:bCs/>
          <w:szCs w:val="22"/>
        </w:rPr>
        <w:t>) a K</w:t>
      </w:r>
      <w:r w:rsidR="00C9427F" w:rsidRPr="000B12EA">
        <w:rPr>
          <w:rFonts w:asciiTheme="minorHAnsi" w:hAnsiTheme="minorHAnsi"/>
          <w:bCs/>
          <w:szCs w:val="22"/>
        </w:rPr>
        <w:t xml:space="preserve">upující dvě (2) vyhotovení. </w:t>
      </w:r>
    </w:p>
    <w:p w14:paraId="356F154C" w14:textId="77777777" w:rsidR="001B0E05" w:rsidRPr="000B12EA" w:rsidRDefault="00EA003E" w:rsidP="000B12EA">
      <w:pPr>
        <w:numPr>
          <w:ilvl w:val="0"/>
          <w:numId w:val="31"/>
        </w:numPr>
        <w:spacing w:before="120"/>
        <w:jc w:val="both"/>
        <w:rPr>
          <w:rFonts w:asciiTheme="minorHAnsi" w:hAnsiTheme="minorHAnsi"/>
          <w:bCs/>
          <w:szCs w:val="22"/>
        </w:rPr>
      </w:pPr>
      <w:bookmarkStart w:id="4" w:name="[2,[423,[],&quot;1F456F59-2597-4BB0-8ED0-9174"/>
      <w:r w:rsidRPr="000B12EA">
        <w:rPr>
          <w:rFonts w:asciiTheme="minorHAnsi" w:hAnsiTheme="minorHAnsi"/>
          <w:bCs/>
          <w:szCs w:val="22"/>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bookmarkEnd w:id="4"/>
    </w:p>
    <w:p w14:paraId="0190E45F" w14:textId="1F2398EB" w:rsidR="001D7469" w:rsidRPr="00166594" w:rsidRDefault="00EA003E"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1220EF0" w14:textId="77777777" w:rsidR="006B326C" w:rsidRPr="000B12EA" w:rsidRDefault="006B326C"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Ostatní práva a povinnosti touto Smlouvou výslovně neupravené se řídí příslušnými relevantními ustanovením občanského zákoníku.</w:t>
      </w:r>
    </w:p>
    <w:p w14:paraId="6B81D073" w14:textId="539516E3" w:rsidR="00225A40" w:rsidRPr="000B12EA" w:rsidRDefault="00225A40" w:rsidP="000B12EA">
      <w:pPr>
        <w:numPr>
          <w:ilvl w:val="0"/>
          <w:numId w:val="31"/>
        </w:numPr>
        <w:spacing w:before="120"/>
        <w:jc w:val="both"/>
        <w:rPr>
          <w:rFonts w:asciiTheme="minorHAnsi" w:hAnsiTheme="minorHAnsi"/>
          <w:bCs/>
          <w:szCs w:val="22"/>
        </w:rPr>
      </w:pPr>
      <w:r w:rsidRPr="000B12EA">
        <w:rPr>
          <w:rFonts w:asciiTheme="minorHAnsi" w:hAnsiTheme="minorHAnsi"/>
          <w:bCs/>
          <w:szCs w:val="22"/>
        </w:rPr>
        <w:t>Smluvní strany souhlasí s uveřejněním této smlouvy včetně jejích příloh v registru smluv dle zákona č.</w:t>
      </w:r>
      <w:r w:rsidR="00E872C2" w:rsidRPr="000B12EA">
        <w:rPr>
          <w:rFonts w:asciiTheme="minorHAnsi" w:hAnsiTheme="minorHAnsi"/>
          <w:bCs/>
          <w:szCs w:val="22"/>
        </w:rPr>
        <w:t xml:space="preserve"> </w:t>
      </w:r>
      <w:r w:rsidRPr="000B12EA">
        <w:rPr>
          <w:rFonts w:asciiTheme="minorHAnsi" w:hAnsiTheme="minorHAnsi"/>
          <w:bCs/>
          <w:szCs w:val="22"/>
        </w:rPr>
        <w:t>340/2015 Sb. o zvláštních podmínkách účinnosti některých smluv, uveřejňování některých smluv a o registru smluv (zákon o registru smluv).</w:t>
      </w:r>
      <w:r w:rsidR="00192973" w:rsidRPr="000B12EA">
        <w:rPr>
          <w:rFonts w:asciiTheme="minorHAnsi" w:hAnsiTheme="minorHAnsi"/>
          <w:bCs/>
          <w:szCs w:val="22"/>
        </w:rPr>
        <w:t xml:space="preserve"> Smluvní strany výslovně sjednávají, že uveřejnění této smlouvy v registru smluv zajistí kupující.</w:t>
      </w:r>
    </w:p>
    <w:p w14:paraId="4355C988" w14:textId="77777777" w:rsidR="00CE4FF4" w:rsidRPr="007D7625" w:rsidRDefault="00CE4FF4" w:rsidP="00EE27F8">
      <w:pPr>
        <w:rPr>
          <w:rFonts w:asciiTheme="minorHAnsi" w:hAnsiTheme="minorHAnsi"/>
          <w:szCs w:val="22"/>
        </w:rPr>
      </w:pPr>
    </w:p>
    <w:p w14:paraId="4D21375E" w14:textId="77777777" w:rsidR="0094044C" w:rsidRPr="007D7625" w:rsidRDefault="0094044C" w:rsidP="000F7A18">
      <w:pPr>
        <w:tabs>
          <w:tab w:val="left" w:pos="142"/>
          <w:tab w:val="left" w:pos="4680"/>
        </w:tabs>
        <w:jc w:val="both"/>
        <w:rPr>
          <w:rFonts w:asciiTheme="minorHAnsi" w:hAnsiTheme="minorHAnsi"/>
          <w:b/>
          <w:szCs w:val="22"/>
        </w:rPr>
      </w:pPr>
      <w:r w:rsidRPr="007D7625">
        <w:rPr>
          <w:rFonts w:asciiTheme="minorHAnsi" w:hAnsiTheme="minorHAnsi"/>
          <w:b/>
          <w:szCs w:val="22"/>
        </w:rPr>
        <w:t>Přílohy:</w:t>
      </w:r>
    </w:p>
    <w:p w14:paraId="0E55E1ED" w14:textId="00771CDD" w:rsidR="0094044C" w:rsidRPr="006A4672" w:rsidRDefault="0094044C" w:rsidP="006A4672">
      <w:pPr>
        <w:tabs>
          <w:tab w:val="left" w:pos="142"/>
          <w:tab w:val="left" w:pos="4680"/>
        </w:tabs>
        <w:spacing w:after="120"/>
        <w:jc w:val="both"/>
        <w:rPr>
          <w:rFonts w:asciiTheme="minorHAnsi" w:hAnsiTheme="minorHAnsi"/>
          <w:szCs w:val="22"/>
        </w:rPr>
      </w:pPr>
      <w:r w:rsidRPr="007D7625">
        <w:rPr>
          <w:rFonts w:asciiTheme="minorHAnsi" w:hAnsiTheme="minorHAnsi"/>
          <w:szCs w:val="22"/>
        </w:rPr>
        <w:t xml:space="preserve">č. 1 </w:t>
      </w:r>
      <w:r w:rsidR="00BD73DA" w:rsidRPr="007D7625">
        <w:rPr>
          <w:rFonts w:asciiTheme="minorHAnsi" w:hAnsiTheme="minorHAnsi"/>
          <w:szCs w:val="22"/>
        </w:rPr>
        <w:t>–</w:t>
      </w:r>
      <w:r w:rsidRPr="007D7625">
        <w:rPr>
          <w:rFonts w:asciiTheme="minorHAnsi" w:hAnsiTheme="minorHAnsi"/>
          <w:szCs w:val="22"/>
        </w:rPr>
        <w:t xml:space="preserve"> </w:t>
      </w:r>
      <w:r w:rsidR="006A4672" w:rsidRPr="006A4672">
        <w:rPr>
          <w:rFonts w:asciiTheme="minorHAnsi" w:hAnsiTheme="minorHAnsi"/>
          <w:szCs w:val="22"/>
        </w:rPr>
        <w:t>Technická specifikace – Kalkulace nabídkové ceny</w:t>
      </w:r>
    </w:p>
    <w:p w14:paraId="2A41C9C0" w14:textId="3DC51689" w:rsidR="008C529B" w:rsidRDefault="008C529B" w:rsidP="00624190">
      <w:pPr>
        <w:tabs>
          <w:tab w:val="left" w:pos="4680"/>
        </w:tabs>
        <w:jc w:val="both"/>
        <w:rPr>
          <w:rFonts w:asciiTheme="minorHAnsi" w:hAnsiTheme="minorHAnsi"/>
          <w:szCs w:val="22"/>
        </w:rPr>
      </w:pPr>
    </w:p>
    <w:p w14:paraId="4CFE4E86" w14:textId="100571C3" w:rsidR="00641B90" w:rsidRDefault="00641B90" w:rsidP="00624190">
      <w:pPr>
        <w:tabs>
          <w:tab w:val="left" w:pos="4680"/>
        </w:tabs>
        <w:jc w:val="both"/>
        <w:rPr>
          <w:rFonts w:asciiTheme="minorHAnsi" w:hAnsiTheme="minorHAnsi"/>
          <w:szCs w:val="22"/>
        </w:rPr>
      </w:pPr>
    </w:p>
    <w:tbl>
      <w:tblPr>
        <w:tblStyle w:val="Mkatabulky"/>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41B90" w14:paraId="56F25C67" w14:textId="77777777" w:rsidTr="00641B90">
        <w:trPr>
          <w:trHeight w:val="527"/>
        </w:trPr>
        <w:tc>
          <w:tcPr>
            <w:tcW w:w="4856" w:type="dxa"/>
            <w:vAlign w:val="center"/>
          </w:tcPr>
          <w:p w14:paraId="63F2598E" w14:textId="622FEA21" w:rsidR="00641B90" w:rsidRDefault="00641B90" w:rsidP="00641B90">
            <w:pPr>
              <w:tabs>
                <w:tab w:val="left" w:pos="4680"/>
              </w:tabs>
              <w:rPr>
                <w:rFonts w:asciiTheme="minorHAnsi" w:hAnsiTheme="minorHAnsi"/>
                <w:szCs w:val="22"/>
              </w:rPr>
            </w:pPr>
            <w:r w:rsidRPr="007D7625">
              <w:rPr>
                <w:rFonts w:asciiTheme="minorHAnsi" w:hAnsiTheme="minorHAnsi"/>
                <w:szCs w:val="22"/>
              </w:rPr>
              <w:t>V Praze dne:</w:t>
            </w:r>
          </w:p>
        </w:tc>
        <w:tc>
          <w:tcPr>
            <w:tcW w:w="4856" w:type="dxa"/>
            <w:vAlign w:val="center"/>
          </w:tcPr>
          <w:p w14:paraId="63628E1A" w14:textId="2B3FA650" w:rsidR="00641B90" w:rsidRDefault="00641B90" w:rsidP="00641B90">
            <w:pPr>
              <w:tabs>
                <w:tab w:val="left" w:pos="4680"/>
              </w:tabs>
              <w:rPr>
                <w:rFonts w:asciiTheme="minorHAnsi" w:hAnsiTheme="minorHAnsi"/>
                <w:szCs w:val="22"/>
              </w:rPr>
            </w:pPr>
            <w:r w:rsidRPr="007D7625">
              <w:rPr>
                <w:rFonts w:asciiTheme="minorHAnsi" w:hAnsiTheme="minorHAnsi"/>
                <w:szCs w:val="22"/>
              </w:rPr>
              <w:t>V </w:t>
            </w: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r w:rsidRPr="007D7625">
              <w:rPr>
                <w:rFonts w:asciiTheme="minorHAnsi" w:hAnsiTheme="minorHAnsi"/>
                <w:szCs w:val="22"/>
              </w:rPr>
              <w:t xml:space="preserve"> dne:</w:t>
            </w:r>
          </w:p>
        </w:tc>
      </w:tr>
      <w:tr w:rsidR="00641B90" w14:paraId="4C06B14A" w14:textId="77777777" w:rsidTr="00641B90">
        <w:trPr>
          <w:trHeight w:val="527"/>
        </w:trPr>
        <w:tc>
          <w:tcPr>
            <w:tcW w:w="4856" w:type="dxa"/>
            <w:vAlign w:val="center"/>
          </w:tcPr>
          <w:p w14:paraId="2ACFB6E8" w14:textId="660AA1D3" w:rsidR="00641B90" w:rsidRDefault="00641B90" w:rsidP="00641B90">
            <w:pPr>
              <w:tabs>
                <w:tab w:val="left" w:pos="4680"/>
              </w:tabs>
              <w:rPr>
                <w:rFonts w:asciiTheme="minorHAnsi" w:hAnsiTheme="minorHAnsi"/>
                <w:szCs w:val="22"/>
              </w:rPr>
            </w:pPr>
            <w:r w:rsidRPr="007D7625">
              <w:rPr>
                <w:rFonts w:asciiTheme="minorHAnsi" w:hAnsiTheme="minorHAnsi"/>
                <w:szCs w:val="22"/>
              </w:rPr>
              <w:t>Za Kupujícího</w:t>
            </w:r>
          </w:p>
        </w:tc>
        <w:tc>
          <w:tcPr>
            <w:tcW w:w="4856" w:type="dxa"/>
            <w:vAlign w:val="center"/>
          </w:tcPr>
          <w:p w14:paraId="7DA8B3CD" w14:textId="0FF5ECAC" w:rsidR="00641B90" w:rsidRDefault="00641B90" w:rsidP="00641B90">
            <w:pPr>
              <w:tabs>
                <w:tab w:val="left" w:pos="4680"/>
              </w:tabs>
              <w:rPr>
                <w:rFonts w:asciiTheme="minorHAnsi" w:hAnsiTheme="minorHAnsi"/>
                <w:szCs w:val="22"/>
              </w:rPr>
            </w:pPr>
            <w:r w:rsidRPr="007D7625">
              <w:rPr>
                <w:rFonts w:asciiTheme="minorHAnsi" w:hAnsiTheme="minorHAnsi"/>
                <w:szCs w:val="22"/>
              </w:rPr>
              <w:t>Za Prodávajícího</w:t>
            </w:r>
          </w:p>
        </w:tc>
      </w:tr>
      <w:tr w:rsidR="00641B90" w14:paraId="12907B03" w14:textId="77777777" w:rsidTr="00641B90">
        <w:trPr>
          <w:trHeight w:val="527"/>
        </w:trPr>
        <w:tc>
          <w:tcPr>
            <w:tcW w:w="4856" w:type="dxa"/>
          </w:tcPr>
          <w:p w14:paraId="645C3F65" w14:textId="77777777" w:rsidR="00641B90" w:rsidRDefault="00641B90" w:rsidP="00624190">
            <w:pPr>
              <w:tabs>
                <w:tab w:val="left" w:pos="4680"/>
              </w:tabs>
              <w:jc w:val="both"/>
              <w:rPr>
                <w:rFonts w:asciiTheme="minorHAnsi" w:hAnsiTheme="minorHAnsi"/>
                <w:szCs w:val="22"/>
              </w:rPr>
            </w:pPr>
          </w:p>
          <w:p w14:paraId="32D5C333" w14:textId="77777777" w:rsidR="00641B90" w:rsidRDefault="00641B90" w:rsidP="00624190">
            <w:pPr>
              <w:tabs>
                <w:tab w:val="left" w:pos="4680"/>
              </w:tabs>
              <w:jc w:val="both"/>
              <w:rPr>
                <w:rFonts w:asciiTheme="minorHAnsi" w:hAnsiTheme="minorHAnsi"/>
                <w:szCs w:val="22"/>
              </w:rPr>
            </w:pPr>
          </w:p>
          <w:p w14:paraId="63360928" w14:textId="77777777" w:rsidR="00641B90" w:rsidRDefault="00641B90" w:rsidP="00624190">
            <w:pPr>
              <w:tabs>
                <w:tab w:val="left" w:pos="4680"/>
              </w:tabs>
              <w:jc w:val="both"/>
              <w:rPr>
                <w:rFonts w:asciiTheme="minorHAnsi" w:hAnsiTheme="minorHAnsi"/>
                <w:szCs w:val="22"/>
              </w:rPr>
            </w:pPr>
          </w:p>
          <w:p w14:paraId="6B357BB4" w14:textId="77777777" w:rsidR="00641B90" w:rsidRDefault="00641B90" w:rsidP="00624190">
            <w:pPr>
              <w:tabs>
                <w:tab w:val="left" w:pos="4680"/>
              </w:tabs>
              <w:jc w:val="both"/>
              <w:rPr>
                <w:rFonts w:asciiTheme="minorHAnsi" w:hAnsiTheme="minorHAnsi"/>
                <w:szCs w:val="22"/>
              </w:rPr>
            </w:pPr>
          </w:p>
          <w:p w14:paraId="1C06750D" w14:textId="77777777" w:rsidR="00641B90" w:rsidRDefault="00641B90" w:rsidP="00624190">
            <w:pPr>
              <w:tabs>
                <w:tab w:val="left" w:pos="4680"/>
              </w:tabs>
              <w:jc w:val="both"/>
              <w:rPr>
                <w:rFonts w:asciiTheme="minorHAnsi" w:hAnsiTheme="minorHAnsi"/>
                <w:szCs w:val="22"/>
              </w:rPr>
            </w:pPr>
          </w:p>
          <w:p w14:paraId="62CAC1EF" w14:textId="778DEC9C" w:rsidR="00641B90" w:rsidRDefault="00641B90" w:rsidP="00624190">
            <w:pPr>
              <w:tabs>
                <w:tab w:val="left" w:pos="4680"/>
              </w:tabs>
              <w:jc w:val="both"/>
              <w:rPr>
                <w:rFonts w:asciiTheme="minorHAnsi" w:hAnsiTheme="minorHAnsi"/>
                <w:szCs w:val="22"/>
              </w:rPr>
            </w:pPr>
            <w:r w:rsidRPr="007D7625">
              <w:rPr>
                <w:rFonts w:asciiTheme="minorHAnsi" w:hAnsiTheme="minorHAnsi"/>
                <w:szCs w:val="22"/>
              </w:rPr>
              <w:t>………………………………</w:t>
            </w:r>
            <w:r>
              <w:rPr>
                <w:rFonts w:asciiTheme="minorHAnsi" w:hAnsiTheme="minorHAnsi"/>
                <w:szCs w:val="22"/>
              </w:rPr>
              <w:t>…………………..</w:t>
            </w:r>
          </w:p>
          <w:p w14:paraId="52E00DF8" w14:textId="77777777" w:rsidR="00641B90" w:rsidRDefault="00641B90" w:rsidP="00624190">
            <w:pPr>
              <w:tabs>
                <w:tab w:val="left" w:pos="4680"/>
              </w:tabs>
              <w:jc w:val="both"/>
              <w:rPr>
                <w:rFonts w:asciiTheme="minorHAnsi" w:hAnsiTheme="minorHAnsi"/>
                <w:szCs w:val="22"/>
              </w:rPr>
            </w:pPr>
            <w:r w:rsidRPr="007D7625">
              <w:rPr>
                <w:rFonts w:asciiTheme="minorHAnsi" w:hAnsiTheme="minorHAnsi"/>
                <w:szCs w:val="22"/>
              </w:rPr>
              <w:t>Eva Kalhousová</w:t>
            </w:r>
          </w:p>
          <w:p w14:paraId="06877230" w14:textId="44A82377" w:rsidR="00641B90" w:rsidRPr="007D7625" w:rsidRDefault="00641B90" w:rsidP="00624190">
            <w:pPr>
              <w:tabs>
                <w:tab w:val="left" w:pos="4680"/>
              </w:tabs>
              <w:jc w:val="both"/>
              <w:rPr>
                <w:rFonts w:asciiTheme="minorHAnsi" w:hAnsiTheme="minorHAnsi"/>
                <w:szCs w:val="22"/>
              </w:rPr>
            </w:pPr>
            <w:r w:rsidRPr="007D7625">
              <w:rPr>
                <w:rFonts w:asciiTheme="minorHAnsi" w:hAnsiTheme="minorHAnsi"/>
                <w:szCs w:val="22"/>
              </w:rPr>
              <w:t>Ředitelka Domova pro seniory Elišky Purkyňové</w:t>
            </w:r>
          </w:p>
        </w:tc>
        <w:tc>
          <w:tcPr>
            <w:tcW w:w="4856" w:type="dxa"/>
          </w:tcPr>
          <w:p w14:paraId="013EC2FC" w14:textId="77777777" w:rsidR="00641B90" w:rsidRDefault="00641B90" w:rsidP="00624190">
            <w:pPr>
              <w:tabs>
                <w:tab w:val="left" w:pos="4680"/>
              </w:tabs>
              <w:jc w:val="both"/>
              <w:rPr>
                <w:rFonts w:asciiTheme="minorHAnsi" w:hAnsiTheme="minorHAnsi"/>
                <w:szCs w:val="22"/>
              </w:rPr>
            </w:pPr>
          </w:p>
          <w:p w14:paraId="3BCED651" w14:textId="77777777" w:rsidR="00641B90" w:rsidRDefault="00641B90" w:rsidP="00624190">
            <w:pPr>
              <w:tabs>
                <w:tab w:val="left" w:pos="4680"/>
              </w:tabs>
              <w:jc w:val="both"/>
              <w:rPr>
                <w:rFonts w:asciiTheme="minorHAnsi" w:hAnsiTheme="minorHAnsi"/>
                <w:szCs w:val="22"/>
              </w:rPr>
            </w:pPr>
          </w:p>
          <w:p w14:paraId="70816FC9" w14:textId="668E8939" w:rsidR="00641B90" w:rsidRDefault="00641B90" w:rsidP="00624190">
            <w:pPr>
              <w:tabs>
                <w:tab w:val="left" w:pos="4680"/>
              </w:tabs>
              <w:jc w:val="both"/>
              <w:rPr>
                <w:rFonts w:asciiTheme="minorHAnsi" w:hAnsiTheme="minorHAnsi"/>
                <w:szCs w:val="22"/>
              </w:rPr>
            </w:pPr>
          </w:p>
          <w:p w14:paraId="053339A9" w14:textId="61A326FC" w:rsidR="00641B90" w:rsidRDefault="00641B90" w:rsidP="00624190">
            <w:pPr>
              <w:tabs>
                <w:tab w:val="left" w:pos="4680"/>
              </w:tabs>
              <w:jc w:val="both"/>
              <w:rPr>
                <w:rFonts w:asciiTheme="minorHAnsi" w:hAnsiTheme="minorHAnsi"/>
                <w:szCs w:val="22"/>
              </w:rPr>
            </w:pPr>
          </w:p>
          <w:p w14:paraId="4B1B7F64" w14:textId="77777777" w:rsidR="00641B90" w:rsidRDefault="00641B90" w:rsidP="00624190">
            <w:pPr>
              <w:tabs>
                <w:tab w:val="left" w:pos="4680"/>
              </w:tabs>
              <w:jc w:val="both"/>
              <w:rPr>
                <w:rFonts w:asciiTheme="minorHAnsi" w:hAnsiTheme="minorHAnsi"/>
                <w:szCs w:val="22"/>
              </w:rPr>
            </w:pPr>
          </w:p>
          <w:p w14:paraId="588370FB" w14:textId="77777777" w:rsidR="00641B90" w:rsidRDefault="00641B90" w:rsidP="00641B90">
            <w:pPr>
              <w:tabs>
                <w:tab w:val="left" w:pos="4680"/>
              </w:tabs>
              <w:jc w:val="both"/>
              <w:rPr>
                <w:rFonts w:asciiTheme="minorHAnsi" w:hAnsiTheme="minorHAnsi"/>
                <w:szCs w:val="22"/>
              </w:rPr>
            </w:pPr>
            <w:r w:rsidRPr="007D7625">
              <w:rPr>
                <w:rFonts w:asciiTheme="minorHAnsi" w:hAnsiTheme="minorHAnsi"/>
                <w:szCs w:val="22"/>
              </w:rPr>
              <w:t>………………………………</w:t>
            </w:r>
            <w:r>
              <w:rPr>
                <w:rFonts w:asciiTheme="minorHAnsi" w:hAnsiTheme="minorHAnsi"/>
                <w:szCs w:val="22"/>
              </w:rPr>
              <w:t>…………………..</w:t>
            </w:r>
          </w:p>
          <w:p w14:paraId="6267A383" w14:textId="77777777" w:rsidR="00641B90" w:rsidRDefault="00641B90" w:rsidP="00624190">
            <w:pPr>
              <w:tabs>
                <w:tab w:val="left" w:pos="4680"/>
              </w:tabs>
              <w:jc w:val="both"/>
              <w:rPr>
                <w:rFonts w:asciiTheme="minorHAnsi" w:hAnsiTheme="minorHAnsi"/>
                <w:noProof/>
              </w:rPr>
            </w:pP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p>
          <w:p w14:paraId="15344D91" w14:textId="67E1EB24" w:rsidR="00641B90" w:rsidRDefault="00641B90" w:rsidP="00624190">
            <w:pPr>
              <w:tabs>
                <w:tab w:val="left" w:pos="4680"/>
              </w:tabs>
              <w:jc w:val="both"/>
              <w:rPr>
                <w:rFonts w:asciiTheme="minorHAnsi" w:hAnsiTheme="minorHAnsi"/>
                <w:szCs w:val="22"/>
              </w:rPr>
            </w:pPr>
            <w:r w:rsidRPr="007D7625">
              <w:rPr>
                <w:rFonts w:asciiTheme="minorHAnsi" w:hAnsiTheme="minorHAnsi"/>
                <w:noProof/>
              </w:rPr>
              <w:fldChar w:fldCharType="begin">
                <w:ffData>
                  <w:name w:val="Text57"/>
                  <w:enabled/>
                  <w:calcOnExit w:val="0"/>
                  <w:textInput>
                    <w:default w:val="[DOPLŇTE]"/>
                  </w:textInput>
                </w:ffData>
              </w:fldChar>
            </w:r>
            <w:r w:rsidRPr="007D7625">
              <w:rPr>
                <w:rFonts w:asciiTheme="minorHAnsi" w:hAnsiTheme="minorHAnsi"/>
                <w:noProof/>
              </w:rPr>
              <w:instrText xml:space="preserve"> FORMTEXT </w:instrText>
            </w:r>
            <w:r w:rsidRPr="007D7625">
              <w:rPr>
                <w:rFonts w:asciiTheme="minorHAnsi" w:hAnsiTheme="minorHAnsi"/>
                <w:noProof/>
              </w:rPr>
            </w:r>
            <w:r w:rsidRPr="007D7625">
              <w:rPr>
                <w:rFonts w:asciiTheme="minorHAnsi" w:hAnsiTheme="minorHAnsi"/>
                <w:noProof/>
              </w:rPr>
              <w:fldChar w:fldCharType="separate"/>
            </w:r>
            <w:r w:rsidRPr="007D7625">
              <w:rPr>
                <w:rFonts w:asciiTheme="minorHAnsi" w:hAnsiTheme="minorHAnsi"/>
                <w:noProof/>
              </w:rPr>
              <w:t>[DOPLŇTE]</w:t>
            </w:r>
            <w:r w:rsidRPr="007D7625">
              <w:rPr>
                <w:rFonts w:asciiTheme="minorHAnsi" w:hAnsiTheme="minorHAnsi"/>
                <w:noProof/>
              </w:rPr>
              <w:fldChar w:fldCharType="end"/>
            </w:r>
          </w:p>
        </w:tc>
      </w:tr>
    </w:tbl>
    <w:p w14:paraId="3BE9FB44" w14:textId="08800CA4" w:rsidR="00641B90" w:rsidRDefault="00641B90" w:rsidP="00624190">
      <w:pPr>
        <w:tabs>
          <w:tab w:val="left" w:pos="4680"/>
        </w:tabs>
        <w:jc w:val="both"/>
        <w:rPr>
          <w:rFonts w:asciiTheme="minorHAnsi" w:hAnsiTheme="minorHAnsi"/>
          <w:szCs w:val="22"/>
        </w:rPr>
      </w:pPr>
    </w:p>
    <w:sectPr w:rsidR="00641B90" w:rsidSect="004432BF">
      <w:headerReference w:type="first" r:id="rId13"/>
      <w:footerReference w:type="firs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FA1BB" w14:textId="77777777" w:rsidR="001D3ECF" w:rsidRDefault="001D3ECF">
      <w:r>
        <w:separator/>
      </w:r>
    </w:p>
  </w:endnote>
  <w:endnote w:type="continuationSeparator" w:id="0">
    <w:p w14:paraId="6667EDA0" w14:textId="77777777" w:rsidR="001D3ECF" w:rsidRDefault="001D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1C3" w14:textId="77777777" w:rsidR="00020DB7" w:rsidRDefault="00020DB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FA2BFB" w14:textId="77777777" w:rsidR="00020DB7" w:rsidRDefault="00020DB7"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C56F" w14:textId="08271F0F" w:rsidR="00020DB7" w:rsidRPr="00781580" w:rsidRDefault="00020DB7"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EE712D">
      <w:rPr>
        <w:rFonts w:ascii="Calibri" w:hAnsi="Calibri"/>
        <w:noProof/>
        <w:sz w:val="18"/>
        <w:szCs w:val="18"/>
      </w:rPr>
      <w:t>9</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EE712D">
      <w:rPr>
        <w:rFonts w:ascii="Calibri" w:hAnsi="Calibri"/>
        <w:noProof/>
        <w:sz w:val="18"/>
        <w:szCs w:val="18"/>
      </w:rPr>
      <w:t>9</w:t>
    </w:r>
    <w:r w:rsidRPr="00781580">
      <w:rPr>
        <w:rFonts w:ascii="Calibri" w:hAnsi="Calibri"/>
        <w:sz w:val="18"/>
        <w:szCs w:val="18"/>
      </w:rPr>
      <w:fldChar w:fldCharType="end"/>
    </w:r>
    <w:r w:rsidRPr="00781580">
      <w:rPr>
        <w:rFonts w:ascii="Calibri" w:hAnsi="Calibri"/>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1B24" w14:textId="25A33C18"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EE712D">
      <w:rPr>
        <w:rFonts w:ascii="Calibri" w:hAnsi="Calibri"/>
        <w:noProof/>
        <w:sz w:val="18"/>
        <w:szCs w:val="18"/>
      </w:rPr>
      <w:t>1</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EE712D">
      <w:rPr>
        <w:rFonts w:ascii="Calibri" w:hAnsi="Calibri"/>
        <w:noProof/>
        <w:sz w:val="18"/>
        <w:szCs w:val="18"/>
      </w:rPr>
      <w:t>9</w:t>
    </w:r>
    <w:r w:rsidRPr="00781580">
      <w:rPr>
        <w:rFonts w:ascii="Calibri" w:hAnsi="Calibri"/>
        <w:sz w:val="18"/>
        <w:szCs w:val="18"/>
      </w:rPr>
      <w:fldChar w:fldCharType="end"/>
    </w:r>
    <w:r w:rsidRPr="00781580">
      <w:rPr>
        <w:rFonts w:ascii="Calibri" w:hAnsi="Calibri"/>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593C" w14:textId="4CC8222C"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EE712D">
      <w:rPr>
        <w:rFonts w:ascii="Calibri" w:hAnsi="Calibri"/>
        <w:noProof/>
        <w:sz w:val="18"/>
        <w:szCs w:val="18"/>
      </w:rPr>
      <w:t>2</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EE712D">
      <w:rPr>
        <w:rFonts w:ascii="Calibri" w:hAnsi="Calibri"/>
        <w:noProof/>
        <w:sz w:val="18"/>
        <w:szCs w:val="18"/>
      </w:rPr>
      <w:t>9</w:t>
    </w:r>
    <w:r w:rsidRPr="00781580">
      <w:rPr>
        <w:rFonts w:ascii="Calibri" w:hAnsi="Calibri"/>
        <w:sz w:val="18"/>
        <w:szCs w:val="18"/>
      </w:rPr>
      <w:fldChar w:fldCharType="end"/>
    </w:r>
    <w:r w:rsidRPr="00781580">
      <w:rPr>
        <w:rFonts w:ascii="Calibri" w:hAnsi="Calibri"/>
        <w:sz w:val="18"/>
        <w:szCs w:val="18"/>
      </w:rPr>
      <w:t>)</w:t>
    </w:r>
  </w:p>
  <w:p w14:paraId="3D9F3E52" w14:textId="77777777" w:rsidR="000F1F28" w:rsidRDefault="000F1F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49C08" w14:textId="77777777" w:rsidR="001D3ECF" w:rsidRDefault="001D3ECF">
      <w:r>
        <w:separator/>
      </w:r>
    </w:p>
  </w:footnote>
  <w:footnote w:type="continuationSeparator" w:id="0">
    <w:p w14:paraId="202EBD2A" w14:textId="77777777" w:rsidR="001D3ECF" w:rsidRDefault="001D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39D9" w14:textId="77777777" w:rsidR="00AC2341" w:rsidRPr="00200B53" w:rsidRDefault="00AC2341" w:rsidP="00AC2341">
    <w:pPr>
      <w:pStyle w:val="Zhlav"/>
      <w:jc w:val="right"/>
      <w:rPr>
        <w:rFonts w:asciiTheme="minorHAnsi" w:hAnsiTheme="minorHAnsi"/>
        <w:sz w:val="18"/>
        <w:szCs w:val="18"/>
      </w:rPr>
    </w:pPr>
    <w:r w:rsidRPr="00200B53">
      <w:rPr>
        <w:rFonts w:asciiTheme="minorHAnsi" w:hAnsiTheme="minorHAnsi"/>
        <w:sz w:val="18"/>
        <w:szCs w:val="18"/>
      </w:rPr>
      <w:t>Kupní smlouva</w:t>
    </w:r>
  </w:p>
  <w:p w14:paraId="3D6E09D3" w14:textId="77777777" w:rsidR="001C34E9" w:rsidRPr="00B47FD5" w:rsidRDefault="001C34E9" w:rsidP="001C34E9">
    <w:pPr>
      <w:pStyle w:val="Zhlav"/>
      <w:pBdr>
        <w:bottom w:val="single" w:sz="4" w:space="1" w:color="auto"/>
      </w:pBdr>
      <w:jc w:val="right"/>
      <w:rPr>
        <w:rFonts w:asciiTheme="minorHAnsi" w:hAnsiTheme="minorHAnsi"/>
        <w:sz w:val="18"/>
        <w:szCs w:val="18"/>
      </w:rPr>
    </w:pPr>
    <w:r w:rsidRPr="001C34E9">
      <w:rPr>
        <w:rFonts w:asciiTheme="minorHAnsi" w:hAnsiTheme="minorHAnsi"/>
        <w:sz w:val="18"/>
        <w:szCs w:val="18"/>
      </w:rPr>
      <w:t>Vstupní dveře do objektu Cvičebná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4978A" w14:textId="3DAE361F" w:rsidR="007D7625" w:rsidRDefault="007D7625">
    <w:pPr>
      <w:pStyle w:val="Zhlav"/>
    </w:pPr>
    <w:r>
      <w:rPr>
        <w:noProof/>
      </w:rPr>
      <w:drawing>
        <wp:inline distT="0" distB="0" distL="0" distR="0" wp14:anchorId="533DCD2E" wp14:editId="04F552D4">
          <wp:extent cx="3214104" cy="629260"/>
          <wp:effectExtent l="0" t="0" r="5715" b="0"/>
          <wp:docPr id="13" name="Obrázek 13" descr="C:\Users\vyklicky\Desktop\Petr\DEP_signalizacni_zarize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klicky\Desktop\Petr\DEP_signalizacni_zarizeni\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045" cy="640016"/>
                  </a:xfrm>
                  <a:prstGeom prst="rect">
                    <a:avLst/>
                  </a:prstGeom>
                  <a:noFill/>
                  <a:ln>
                    <a:noFill/>
                  </a:ln>
                </pic:spPr>
              </pic:pic>
            </a:graphicData>
          </a:graphic>
        </wp:inline>
      </w:drawing>
    </w:r>
    <w:r>
      <w:rPr>
        <w:noProof/>
      </w:rPr>
      <w:tab/>
    </w:r>
    <w:r>
      <w:rPr>
        <w:noProof/>
      </w:rPr>
      <w:drawing>
        <wp:inline distT="0" distB="0" distL="0" distR="0" wp14:anchorId="3FD83955" wp14:editId="651C5408">
          <wp:extent cx="702259" cy="692150"/>
          <wp:effectExtent l="0" t="0" r="3175" b="0"/>
          <wp:docPr id="14" name="Obrázek 14" descr="C:\Users\vyklicky\Desktop\Petr\DEP_signalizacni_zarizeni\1645188_411963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klicky\Desktop\Petr\DEP_signalizacni_zarizeni\1645188_411963_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r="69210"/>
                  <a:stretch/>
                </pic:blipFill>
                <pic:spPr bwMode="auto">
                  <a:xfrm>
                    <a:off x="0" y="0"/>
                    <a:ext cx="738897" cy="7282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7712" w14:textId="4BEC4FBC" w:rsidR="000F1F28" w:rsidRPr="00200B53" w:rsidRDefault="00200B53" w:rsidP="00200B53">
    <w:pPr>
      <w:pStyle w:val="Zhlav"/>
      <w:jc w:val="right"/>
      <w:rPr>
        <w:rFonts w:asciiTheme="minorHAnsi" w:hAnsiTheme="minorHAnsi"/>
        <w:sz w:val="18"/>
        <w:szCs w:val="18"/>
      </w:rPr>
    </w:pPr>
    <w:r w:rsidRPr="00200B53">
      <w:rPr>
        <w:rFonts w:asciiTheme="minorHAnsi" w:hAnsiTheme="minorHAnsi"/>
        <w:sz w:val="18"/>
        <w:szCs w:val="18"/>
      </w:rPr>
      <w:t>Kupní smlouva</w:t>
    </w:r>
  </w:p>
  <w:p w14:paraId="6A2FEEE2" w14:textId="43044DE0" w:rsidR="00200B53" w:rsidRPr="00B47FD5" w:rsidRDefault="001C34E9" w:rsidP="001C34E9">
    <w:pPr>
      <w:pStyle w:val="Zhlav"/>
      <w:pBdr>
        <w:bottom w:val="single" w:sz="4" w:space="1" w:color="auto"/>
      </w:pBdr>
      <w:jc w:val="right"/>
      <w:rPr>
        <w:rFonts w:asciiTheme="minorHAnsi" w:hAnsiTheme="minorHAnsi"/>
        <w:sz w:val="18"/>
        <w:szCs w:val="18"/>
      </w:rPr>
    </w:pPr>
    <w:r w:rsidRPr="001C34E9">
      <w:rPr>
        <w:rFonts w:asciiTheme="minorHAnsi" w:hAnsiTheme="minorHAnsi"/>
        <w:sz w:val="18"/>
        <w:szCs w:val="18"/>
      </w:rPr>
      <w:t>Vstupní dveře do objektu Cvičebná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0043DA1"/>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A742282"/>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1701764"/>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154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9BC67A5"/>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1CD265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15:restartNumberingAfterBreak="0">
    <w:nsid w:val="225C5987"/>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9387FF4"/>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E40E2"/>
    <w:multiLevelType w:val="multilevel"/>
    <w:tmpl w:val="2A4C24EA"/>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Calibri" w:eastAsia="Times New Roman" w:hAnsi="Calibri"/>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35E58CC"/>
    <w:multiLevelType w:val="multilevel"/>
    <w:tmpl w:val="ADBA36E8"/>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851" w:firstLine="0"/>
      </w:pPr>
      <w:rPr>
        <w:rFonts w:hint="default"/>
      </w:rPr>
    </w:lvl>
    <w:lvl w:ilvl="3">
      <w:start w:val="1"/>
      <w:numFmt w:val="bullet"/>
      <w:lvlText w:val=""/>
      <w:lvlJc w:val="left"/>
      <w:pPr>
        <w:tabs>
          <w:tab w:val="num" w:pos="1701"/>
        </w:tabs>
        <w:ind w:left="1928" w:hanging="227"/>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39152CB2"/>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 w15:restartNumberingAfterBreak="0">
    <w:nsid w:val="4BF66B8A"/>
    <w:multiLevelType w:val="hybridMultilevel"/>
    <w:tmpl w:val="C09CB5C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3FD45D5"/>
    <w:multiLevelType w:val="multilevel"/>
    <w:tmpl w:val="2A4C24EA"/>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Calibri" w:eastAsia="Times New Roman" w:hAnsi="Calibri"/>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9" w15:restartNumberingAfterBreak="0">
    <w:nsid w:val="55381881"/>
    <w:multiLevelType w:val="hybridMultilevel"/>
    <w:tmpl w:val="55143D9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8C13E67"/>
    <w:multiLevelType w:val="hybridMultilevel"/>
    <w:tmpl w:val="875AF9D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D6232E0"/>
    <w:multiLevelType w:val="hybridMultilevel"/>
    <w:tmpl w:val="07C08BEA"/>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60915A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62E4068B"/>
    <w:multiLevelType w:val="hybridMultilevel"/>
    <w:tmpl w:val="C9460074"/>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3481A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65B77128"/>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9287C0D"/>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246285F"/>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4B351C9"/>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7A387E53"/>
    <w:multiLevelType w:val="multilevel"/>
    <w:tmpl w:val="7DF254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Calibri" w:eastAsia="Times New Roman" w:hAnsi="Calibri" w:cs="Calibri"/>
        <w:b w:val="0"/>
        <w:bCs w:val="0"/>
        <w:color w:val="auto"/>
      </w:rPr>
    </w:lvl>
    <w:lvl w:ilvl="2">
      <w:start w:val="1"/>
      <w:numFmt w:val="decimal"/>
      <w:lvlText w:val="%3."/>
      <w:lvlJc w:val="left"/>
      <w:pPr>
        <w:tabs>
          <w:tab w:val="num" w:pos="1080"/>
        </w:tabs>
        <w:ind w:left="1080"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FC15A86"/>
    <w:multiLevelType w:val="hybridMultilevel"/>
    <w:tmpl w:val="CDD6138E"/>
    <w:lvl w:ilvl="0" w:tplc="93AEE57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260"/>
        </w:tabs>
        <w:ind w:left="1260" w:hanging="360"/>
      </w:p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num w:numId="1">
    <w:abstractNumId w:val="10"/>
  </w:num>
  <w:num w:numId="2">
    <w:abstractNumId w:val="0"/>
  </w:num>
  <w:num w:numId="3">
    <w:abstractNumId w:val="26"/>
  </w:num>
  <w:num w:numId="4">
    <w:abstractNumId w:val="13"/>
  </w:num>
  <w:num w:numId="5">
    <w:abstractNumId w:val="28"/>
  </w:num>
  <w:num w:numId="6">
    <w:abstractNumId w:val="11"/>
  </w:num>
  <w:num w:numId="7">
    <w:abstractNumId w:val="8"/>
  </w:num>
  <w:num w:numId="8">
    <w:abstractNumId w:val="2"/>
  </w:num>
  <w:num w:numId="9">
    <w:abstractNumId w:val="20"/>
  </w:num>
  <w:num w:numId="10">
    <w:abstractNumId w:val="23"/>
  </w:num>
  <w:num w:numId="11">
    <w:abstractNumId w:val="4"/>
  </w:num>
  <w:num w:numId="12">
    <w:abstractNumId w:val="25"/>
  </w:num>
  <w:num w:numId="13">
    <w:abstractNumId w:val="29"/>
  </w:num>
  <w:num w:numId="14">
    <w:abstractNumId w:val="9"/>
  </w:num>
  <w:num w:numId="15">
    <w:abstractNumId w:val="24"/>
  </w:num>
  <w:num w:numId="16">
    <w:abstractNumId w:val="22"/>
  </w:num>
  <w:num w:numId="17">
    <w:abstractNumId w:val="3"/>
  </w:num>
  <w:num w:numId="18">
    <w:abstractNumId w:val="7"/>
  </w:num>
  <w:num w:numId="19">
    <w:abstractNumId w:val="19"/>
  </w:num>
  <w:num w:numId="20">
    <w:abstractNumId w:val="31"/>
  </w:num>
  <w:num w:numId="21">
    <w:abstractNumId w:val="14"/>
  </w:num>
  <w:num w:numId="22">
    <w:abstractNumId w:val="21"/>
  </w:num>
  <w:num w:numId="23">
    <w:abstractNumId w:val="12"/>
  </w:num>
  <w:num w:numId="2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7"/>
  </w:num>
  <w:num w:numId="29">
    <w:abstractNumId w:val="16"/>
  </w:num>
  <w:num w:numId="30">
    <w:abstractNumId w:val="6"/>
  </w:num>
  <w:num w:numId="31">
    <w:abstractNumId w:val="1"/>
  </w:num>
  <w:num w:numId="32">
    <w:abstractNumId w:val="27"/>
  </w:num>
  <w:num w:numId="33">
    <w:abstractNumId w:val="30"/>
  </w:num>
  <w:num w:numId="3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2"/>
    <w:rsid w:val="00004A70"/>
    <w:rsid w:val="0000506B"/>
    <w:rsid w:val="0002064B"/>
    <w:rsid w:val="00020DB7"/>
    <w:rsid w:val="00024435"/>
    <w:rsid w:val="00034F42"/>
    <w:rsid w:val="00035F37"/>
    <w:rsid w:val="00045D80"/>
    <w:rsid w:val="00052FED"/>
    <w:rsid w:val="0005326F"/>
    <w:rsid w:val="000564BE"/>
    <w:rsid w:val="00062CEB"/>
    <w:rsid w:val="00072BBB"/>
    <w:rsid w:val="000754A1"/>
    <w:rsid w:val="00085C17"/>
    <w:rsid w:val="00086039"/>
    <w:rsid w:val="00087AD9"/>
    <w:rsid w:val="00093253"/>
    <w:rsid w:val="0009685F"/>
    <w:rsid w:val="000A1C4C"/>
    <w:rsid w:val="000A37CC"/>
    <w:rsid w:val="000A4AF9"/>
    <w:rsid w:val="000B12EA"/>
    <w:rsid w:val="000C3BBE"/>
    <w:rsid w:val="000D115A"/>
    <w:rsid w:val="000D2796"/>
    <w:rsid w:val="000D32D4"/>
    <w:rsid w:val="000E2C07"/>
    <w:rsid w:val="000E55A7"/>
    <w:rsid w:val="000E5D9A"/>
    <w:rsid w:val="000E7FB4"/>
    <w:rsid w:val="000F1F28"/>
    <w:rsid w:val="000F24E9"/>
    <w:rsid w:val="000F3AF9"/>
    <w:rsid w:val="000F62C9"/>
    <w:rsid w:val="000F69FA"/>
    <w:rsid w:val="000F7A18"/>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42B9"/>
    <w:rsid w:val="0016135B"/>
    <w:rsid w:val="00162F39"/>
    <w:rsid w:val="00163700"/>
    <w:rsid w:val="00165F6C"/>
    <w:rsid w:val="00166594"/>
    <w:rsid w:val="00166B41"/>
    <w:rsid w:val="001672B2"/>
    <w:rsid w:val="00170FB7"/>
    <w:rsid w:val="00171EDF"/>
    <w:rsid w:val="00175999"/>
    <w:rsid w:val="00177E50"/>
    <w:rsid w:val="00180CBF"/>
    <w:rsid w:val="00183CFD"/>
    <w:rsid w:val="00184414"/>
    <w:rsid w:val="00192973"/>
    <w:rsid w:val="001A2739"/>
    <w:rsid w:val="001A4EA4"/>
    <w:rsid w:val="001B09C8"/>
    <w:rsid w:val="001B0E05"/>
    <w:rsid w:val="001B3841"/>
    <w:rsid w:val="001B6262"/>
    <w:rsid w:val="001B7972"/>
    <w:rsid w:val="001B7C07"/>
    <w:rsid w:val="001C27D7"/>
    <w:rsid w:val="001C34E9"/>
    <w:rsid w:val="001D3ECF"/>
    <w:rsid w:val="001D7469"/>
    <w:rsid w:val="001E0569"/>
    <w:rsid w:val="001E2789"/>
    <w:rsid w:val="001E71CA"/>
    <w:rsid w:val="001E773D"/>
    <w:rsid w:val="001E7799"/>
    <w:rsid w:val="001F0ACE"/>
    <w:rsid w:val="00200B53"/>
    <w:rsid w:val="00204E3C"/>
    <w:rsid w:val="00207082"/>
    <w:rsid w:val="002125EE"/>
    <w:rsid w:val="00214B95"/>
    <w:rsid w:val="00215E47"/>
    <w:rsid w:val="00223B39"/>
    <w:rsid w:val="00225A40"/>
    <w:rsid w:val="00225E92"/>
    <w:rsid w:val="00226574"/>
    <w:rsid w:val="00232CB8"/>
    <w:rsid w:val="002352CD"/>
    <w:rsid w:val="00235DD9"/>
    <w:rsid w:val="002371E3"/>
    <w:rsid w:val="00241D68"/>
    <w:rsid w:val="00242E2C"/>
    <w:rsid w:val="002433D1"/>
    <w:rsid w:val="00244882"/>
    <w:rsid w:val="0024723D"/>
    <w:rsid w:val="0024759D"/>
    <w:rsid w:val="00250531"/>
    <w:rsid w:val="002514D9"/>
    <w:rsid w:val="00254B00"/>
    <w:rsid w:val="00260C5F"/>
    <w:rsid w:val="002633D0"/>
    <w:rsid w:val="00266425"/>
    <w:rsid w:val="00275D2F"/>
    <w:rsid w:val="002765F1"/>
    <w:rsid w:val="002768BB"/>
    <w:rsid w:val="00280745"/>
    <w:rsid w:val="002829FD"/>
    <w:rsid w:val="00283A15"/>
    <w:rsid w:val="00285632"/>
    <w:rsid w:val="002873BD"/>
    <w:rsid w:val="002878C4"/>
    <w:rsid w:val="0029152D"/>
    <w:rsid w:val="002921DD"/>
    <w:rsid w:val="00297456"/>
    <w:rsid w:val="002A20AE"/>
    <w:rsid w:val="002A4305"/>
    <w:rsid w:val="002C07A4"/>
    <w:rsid w:val="002D64D8"/>
    <w:rsid w:val="002D6649"/>
    <w:rsid w:val="002D6D40"/>
    <w:rsid w:val="002D737F"/>
    <w:rsid w:val="002D78F2"/>
    <w:rsid w:val="002D7BE7"/>
    <w:rsid w:val="002E0C18"/>
    <w:rsid w:val="002E20D3"/>
    <w:rsid w:val="002F1D56"/>
    <w:rsid w:val="002F48C9"/>
    <w:rsid w:val="002F57CD"/>
    <w:rsid w:val="002F783D"/>
    <w:rsid w:val="003011D6"/>
    <w:rsid w:val="00302642"/>
    <w:rsid w:val="0030337B"/>
    <w:rsid w:val="00304EC3"/>
    <w:rsid w:val="003103FA"/>
    <w:rsid w:val="00314D7E"/>
    <w:rsid w:val="00321FEF"/>
    <w:rsid w:val="003227A6"/>
    <w:rsid w:val="003231C7"/>
    <w:rsid w:val="00323F3C"/>
    <w:rsid w:val="003267B0"/>
    <w:rsid w:val="00337312"/>
    <w:rsid w:val="003377FD"/>
    <w:rsid w:val="00340201"/>
    <w:rsid w:val="00354196"/>
    <w:rsid w:val="00355EB6"/>
    <w:rsid w:val="00361F54"/>
    <w:rsid w:val="00362997"/>
    <w:rsid w:val="0036470C"/>
    <w:rsid w:val="00366C8A"/>
    <w:rsid w:val="00377572"/>
    <w:rsid w:val="00381307"/>
    <w:rsid w:val="003814F0"/>
    <w:rsid w:val="0038743B"/>
    <w:rsid w:val="0039130D"/>
    <w:rsid w:val="003929EE"/>
    <w:rsid w:val="00392E5A"/>
    <w:rsid w:val="00394120"/>
    <w:rsid w:val="00395BD4"/>
    <w:rsid w:val="003B02E5"/>
    <w:rsid w:val="003B04C0"/>
    <w:rsid w:val="003B3872"/>
    <w:rsid w:val="003C09F9"/>
    <w:rsid w:val="003C7396"/>
    <w:rsid w:val="003D04EB"/>
    <w:rsid w:val="003D121F"/>
    <w:rsid w:val="003D14E2"/>
    <w:rsid w:val="003D2227"/>
    <w:rsid w:val="003D4719"/>
    <w:rsid w:val="003D5331"/>
    <w:rsid w:val="003D5C5B"/>
    <w:rsid w:val="003D7C36"/>
    <w:rsid w:val="003E2180"/>
    <w:rsid w:val="003E2A83"/>
    <w:rsid w:val="003F28F0"/>
    <w:rsid w:val="003F2CAC"/>
    <w:rsid w:val="003F4694"/>
    <w:rsid w:val="00402F8D"/>
    <w:rsid w:val="00403778"/>
    <w:rsid w:val="0040419C"/>
    <w:rsid w:val="00407041"/>
    <w:rsid w:val="00407FE0"/>
    <w:rsid w:val="00410251"/>
    <w:rsid w:val="00411958"/>
    <w:rsid w:val="00412FE2"/>
    <w:rsid w:val="00414074"/>
    <w:rsid w:val="004239D9"/>
    <w:rsid w:val="00423C61"/>
    <w:rsid w:val="004245B9"/>
    <w:rsid w:val="00430982"/>
    <w:rsid w:val="00430E6B"/>
    <w:rsid w:val="004312EC"/>
    <w:rsid w:val="00431980"/>
    <w:rsid w:val="004319EB"/>
    <w:rsid w:val="00437A8D"/>
    <w:rsid w:val="004432BF"/>
    <w:rsid w:val="00444CBF"/>
    <w:rsid w:val="0044633F"/>
    <w:rsid w:val="0045007E"/>
    <w:rsid w:val="00452FF1"/>
    <w:rsid w:val="00453195"/>
    <w:rsid w:val="00453D2A"/>
    <w:rsid w:val="004573B4"/>
    <w:rsid w:val="00461B82"/>
    <w:rsid w:val="004625B1"/>
    <w:rsid w:val="004670C1"/>
    <w:rsid w:val="00475582"/>
    <w:rsid w:val="00481FBF"/>
    <w:rsid w:val="00487E3A"/>
    <w:rsid w:val="00491651"/>
    <w:rsid w:val="0049501A"/>
    <w:rsid w:val="004A4118"/>
    <w:rsid w:val="004A6139"/>
    <w:rsid w:val="004A6F82"/>
    <w:rsid w:val="004A719B"/>
    <w:rsid w:val="004B3FE3"/>
    <w:rsid w:val="004D5E40"/>
    <w:rsid w:val="004E075E"/>
    <w:rsid w:val="004E149F"/>
    <w:rsid w:val="004E3E0E"/>
    <w:rsid w:val="004E3F97"/>
    <w:rsid w:val="004F1767"/>
    <w:rsid w:val="004F705C"/>
    <w:rsid w:val="004F7E8D"/>
    <w:rsid w:val="005067C3"/>
    <w:rsid w:val="005078ED"/>
    <w:rsid w:val="005079E1"/>
    <w:rsid w:val="0051749D"/>
    <w:rsid w:val="0052410B"/>
    <w:rsid w:val="00525621"/>
    <w:rsid w:val="00535E46"/>
    <w:rsid w:val="005374D6"/>
    <w:rsid w:val="005562DC"/>
    <w:rsid w:val="00557B99"/>
    <w:rsid w:val="00562915"/>
    <w:rsid w:val="00570444"/>
    <w:rsid w:val="00571C8C"/>
    <w:rsid w:val="0057629F"/>
    <w:rsid w:val="00576431"/>
    <w:rsid w:val="00576F83"/>
    <w:rsid w:val="00582908"/>
    <w:rsid w:val="005829FE"/>
    <w:rsid w:val="00592E0C"/>
    <w:rsid w:val="005944AC"/>
    <w:rsid w:val="005A2D95"/>
    <w:rsid w:val="005B08F4"/>
    <w:rsid w:val="005B4258"/>
    <w:rsid w:val="005C033F"/>
    <w:rsid w:val="005C2211"/>
    <w:rsid w:val="005C2DEB"/>
    <w:rsid w:val="005C3C02"/>
    <w:rsid w:val="005C4DEE"/>
    <w:rsid w:val="005C758A"/>
    <w:rsid w:val="005D2D4A"/>
    <w:rsid w:val="005F036E"/>
    <w:rsid w:val="005F4703"/>
    <w:rsid w:val="005F7152"/>
    <w:rsid w:val="00610473"/>
    <w:rsid w:val="0061236B"/>
    <w:rsid w:val="00621891"/>
    <w:rsid w:val="00624190"/>
    <w:rsid w:val="00631A87"/>
    <w:rsid w:val="00633B6D"/>
    <w:rsid w:val="006419D4"/>
    <w:rsid w:val="00641B90"/>
    <w:rsid w:val="00645FF6"/>
    <w:rsid w:val="00647B86"/>
    <w:rsid w:val="00653A50"/>
    <w:rsid w:val="00653D9B"/>
    <w:rsid w:val="00654E82"/>
    <w:rsid w:val="006556D2"/>
    <w:rsid w:val="006557FE"/>
    <w:rsid w:val="006564F7"/>
    <w:rsid w:val="00660B69"/>
    <w:rsid w:val="00661A4F"/>
    <w:rsid w:val="006710C9"/>
    <w:rsid w:val="006710DF"/>
    <w:rsid w:val="0067485E"/>
    <w:rsid w:val="00690743"/>
    <w:rsid w:val="00694E43"/>
    <w:rsid w:val="00697DA1"/>
    <w:rsid w:val="006A4672"/>
    <w:rsid w:val="006A7270"/>
    <w:rsid w:val="006B0E7D"/>
    <w:rsid w:val="006B326C"/>
    <w:rsid w:val="006B50FB"/>
    <w:rsid w:val="006C37A3"/>
    <w:rsid w:val="006D04AF"/>
    <w:rsid w:val="006D1BBD"/>
    <w:rsid w:val="006D5832"/>
    <w:rsid w:val="006D71F5"/>
    <w:rsid w:val="006E13A5"/>
    <w:rsid w:val="006E673A"/>
    <w:rsid w:val="006E70F9"/>
    <w:rsid w:val="006F6824"/>
    <w:rsid w:val="0070350D"/>
    <w:rsid w:val="00705581"/>
    <w:rsid w:val="0070658E"/>
    <w:rsid w:val="00707C88"/>
    <w:rsid w:val="0072223F"/>
    <w:rsid w:val="007252B1"/>
    <w:rsid w:val="0072609D"/>
    <w:rsid w:val="007277FC"/>
    <w:rsid w:val="00733A5E"/>
    <w:rsid w:val="00737323"/>
    <w:rsid w:val="007410B2"/>
    <w:rsid w:val="00743032"/>
    <w:rsid w:val="007438BE"/>
    <w:rsid w:val="00743CEA"/>
    <w:rsid w:val="00750266"/>
    <w:rsid w:val="007510D4"/>
    <w:rsid w:val="0075282E"/>
    <w:rsid w:val="00753086"/>
    <w:rsid w:val="00762592"/>
    <w:rsid w:val="007631C8"/>
    <w:rsid w:val="0076466B"/>
    <w:rsid w:val="00772CCC"/>
    <w:rsid w:val="007732CB"/>
    <w:rsid w:val="0077427E"/>
    <w:rsid w:val="0077431F"/>
    <w:rsid w:val="00775759"/>
    <w:rsid w:val="007757B5"/>
    <w:rsid w:val="007759EB"/>
    <w:rsid w:val="00781580"/>
    <w:rsid w:val="0078173C"/>
    <w:rsid w:val="00784A52"/>
    <w:rsid w:val="00786E5C"/>
    <w:rsid w:val="00790A35"/>
    <w:rsid w:val="0079547C"/>
    <w:rsid w:val="00796AAA"/>
    <w:rsid w:val="007A0568"/>
    <w:rsid w:val="007A2AB6"/>
    <w:rsid w:val="007A2F9B"/>
    <w:rsid w:val="007A35EC"/>
    <w:rsid w:val="007C0C5B"/>
    <w:rsid w:val="007C348A"/>
    <w:rsid w:val="007D01D7"/>
    <w:rsid w:val="007D23A9"/>
    <w:rsid w:val="007D7625"/>
    <w:rsid w:val="007D7C63"/>
    <w:rsid w:val="007E11E0"/>
    <w:rsid w:val="007E584C"/>
    <w:rsid w:val="007E745B"/>
    <w:rsid w:val="007F0562"/>
    <w:rsid w:val="007F22F6"/>
    <w:rsid w:val="007F586B"/>
    <w:rsid w:val="008079C0"/>
    <w:rsid w:val="0081023D"/>
    <w:rsid w:val="00810274"/>
    <w:rsid w:val="00810C17"/>
    <w:rsid w:val="00816E75"/>
    <w:rsid w:val="00820A2D"/>
    <w:rsid w:val="00821235"/>
    <w:rsid w:val="00821C48"/>
    <w:rsid w:val="00831BFC"/>
    <w:rsid w:val="0084352F"/>
    <w:rsid w:val="008466C5"/>
    <w:rsid w:val="00847047"/>
    <w:rsid w:val="00850B37"/>
    <w:rsid w:val="00864457"/>
    <w:rsid w:val="00867B24"/>
    <w:rsid w:val="008722B4"/>
    <w:rsid w:val="00873B74"/>
    <w:rsid w:val="00876415"/>
    <w:rsid w:val="00877AEC"/>
    <w:rsid w:val="00883BCE"/>
    <w:rsid w:val="00887AA9"/>
    <w:rsid w:val="00892EA2"/>
    <w:rsid w:val="008961A2"/>
    <w:rsid w:val="008C2408"/>
    <w:rsid w:val="008C2F6F"/>
    <w:rsid w:val="008C529B"/>
    <w:rsid w:val="008C7FFE"/>
    <w:rsid w:val="008E3EAE"/>
    <w:rsid w:val="008E4C79"/>
    <w:rsid w:val="008F4ED4"/>
    <w:rsid w:val="0090130F"/>
    <w:rsid w:val="0090557F"/>
    <w:rsid w:val="00912B9D"/>
    <w:rsid w:val="00913E68"/>
    <w:rsid w:val="00917D55"/>
    <w:rsid w:val="0092032C"/>
    <w:rsid w:val="009238E0"/>
    <w:rsid w:val="0094044C"/>
    <w:rsid w:val="009414AF"/>
    <w:rsid w:val="00942564"/>
    <w:rsid w:val="00943523"/>
    <w:rsid w:val="00943CC9"/>
    <w:rsid w:val="0094677B"/>
    <w:rsid w:val="009472FD"/>
    <w:rsid w:val="0095102B"/>
    <w:rsid w:val="0095785B"/>
    <w:rsid w:val="00962863"/>
    <w:rsid w:val="00962E60"/>
    <w:rsid w:val="00963319"/>
    <w:rsid w:val="00965BB4"/>
    <w:rsid w:val="00971AAA"/>
    <w:rsid w:val="00974177"/>
    <w:rsid w:val="00975A8C"/>
    <w:rsid w:val="00975B6C"/>
    <w:rsid w:val="009871D4"/>
    <w:rsid w:val="00996384"/>
    <w:rsid w:val="009A061A"/>
    <w:rsid w:val="009B5CEC"/>
    <w:rsid w:val="009C0D98"/>
    <w:rsid w:val="009C0E14"/>
    <w:rsid w:val="009C1A3A"/>
    <w:rsid w:val="009C2920"/>
    <w:rsid w:val="009C32A4"/>
    <w:rsid w:val="009C3C74"/>
    <w:rsid w:val="009C512D"/>
    <w:rsid w:val="009C5BA1"/>
    <w:rsid w:val="009C7398"/>
    <w:rsid w:val="009D4042"/>
    <w:rsid w:val="009D750E"/>
    <w:rsid w:val="009D7D14"/>
    <w:rsid w:val="009F1FFF"/>
    <w:rsid w:val="009F3A10"/>
    <w:rsid w:val="009F493A"/>
    <w:rsid w:val="00A0240F"/>
    <w:rsid w:val="00A07186"/>
    <w:rsid w:val="00A11224"/>
    <w:rsid w:val="00A208B3"/>
    <w:rsid w:val="00A2467F"/>
    <w:rsid w:val="00A25739"/>
    <w:rsid w:val="00A322C5"/>
    <w:rsid w:val="00A37682"/>
    <w:rsid w:val="00A41D63"/>
    <w:rsid w:val="00A47063"/>
    <w:rsid w:val="00A51A4A"/>
    <w:rsid w:val="00A520B3"/>
    <w:rsid w:val="00A5666D"/>
    <w:rsid w:val="00A64C2B"/>
    <w:rsid w:val="00A7436A"/>
    <w:rsid w:val="00A77312"/>
    <w:rsid w:val="00A95AD0"/>
    <w:rsid w:val="00AA1CEE"/>
    <w:rsid w:val="00AA2F9E"/>
    <w:rsid w:val="00AB3989"/>
    <w:rsid w:val="00AB467C"/>
    <w:rsid w:val="00AB59BA"/>
    <w:rsid w:val="00AB64FA"/>
    <w:rsid w:val="00AC2341"/>
    <w:rsid w:val="00AC48DA"/>
    <w:rsid w:val="00AC52AA"/>
    <w:rsid w:val="00AC5B5E"/>
    <w:rsid w:val="00AD1A5F"/>
    <w:rsid w:val="00AD2AD6"/>
    <w:rsid w:val="00AD3A4F"/>
    <w:rsid w:val="00AD648A"/>
    <w:rsid w:val="00AD67D0"/>
    <w:rsid w:val="00AE02A3"/>
    <w:rsid w:val="00AE0FC6"/>
    <w:rsid w:val="00AE2DC4"/>
    <w:rsid w:val="00AE3DAB"/>
    <w:rsid w:val="00AE5A15"/>
    <w:rsid w:val="00AE7F48"/>
    <w:rsid w:val="00AF10A2"/>
    <w:rsid w:val="00AF381F"/>
    <w:rsid w:val="00AF4C85"/>
    <w:rsid w:val="00AF698D"/>
    <w:rsid w:val="00B014FC"/>
    <w:rsid w:val="00B0458E"/>
    <w:rsid w:val="00B05FB8"/>
    <w:rsid w:val="00B077A1"/>
    <w:rsid w:val="00B13D1F"/>
    <w:rsid w:val="00B16AD6"/>
    <w:rsid w:val="00B16D90"/>
    <w:rsid w:val="00B215C7"/>
    <w:rsid w:val="00B309C9"/>
    <w:rsid w:val="00B3701D"/>
    <w:rsid w:val="00B4044E"/>
    <w:rsid w:val="00B435B4"/>
    <w:rsid w:val="00B473F5"/>
    <w:rsid w:val="00B47707"/>
    <w:rsid w:val="00B47FD5"/>
    <w:rsid w:val="00B5019A"/>
    <w:rsid w:val="00B57A6E"/>
    <w:rsid w:val="00B635B4"/>
    <w:rsid w:val="00B658BB"/>
    <w:rsid w:val="00B723D4"/>
    <w:rsid w:val="00B763B5"/>
    <w:rsid w:val="00B81977"/>
    <w:rsid w:val="00B83B3A"/>
    <w:rsid w:val="00B850A8"/>
    <w:rsid w:val="00B938A8"/>
    <w:rsid w:val="00B96498"/>
    <w:rsid w:val="00BA3722"/>
    <w:rsid w:val="00BB33ED"/>
    <w:rsid w:val="00BB78DF"/>
    <w:rsid w:val="00BB7AF6"/>
    <w:rsid w:val="00BC41B4"/>
    <w:rsid w:val="00BD0FC9"/>
    <w:rsid w:val="00BD2795"/>
    <w:rsid w:val="00BD41B0"/>
    <w:rsid w:val="00BD73DA"/>
    <w:rsid w:val="00BD7859"/>
    <w:rsid w:val="00BE4C0C"/>
    <w:rsid w:val="00BF09D3"/>
    <w:rsid w:val="00BF4AD6"/>
    <w:rsid w:val="00BF5617"/>
    <w:rsid w:val="00C11E11"/>
    <w:rsid w:val="00C12522"/>
    <w:rsid w:val="00C24369"/>
    <w:rsid w:val="00C27BC8"/>
    <w:rsid w:val="00C3042B"/>
    <w:rsid w:val="00C33B9D"/>
    <w:rsid w:val="00C42662"/>
    <w:rsid w:val="00C46508"/>
    <w:rsid w:val="00C46668"/>
    <w:rsid w:val="00C47E88"/>
    <w:rsid w:val="00C52CF1"/>
    <w:rsid w:val="00C54CDD"/>
    <w:rsid w:val="00C6024A"/>
    <w:rsid w:val="00C61A49"/>
    <w:rsid w:val="00C6526D"/>
    <w:rsid w:val="00C67D32"/>
    <w:rsid w:val="00C706A2"/>
    <w:rsid w:val="00C75B80"/>
    <w:rsid w:val="00C76042"/>
    <w:rsid w:val="00C77117"/>
    <w:rsid w:val="00C771F3"/>
    <w:rsid w:val="00C81DBC"/>
    <w:rsid w:val="00C854DA"/>
    <w:rsid w:val="00C85A33"/>
    <w:rsid w:val="00C86950"/>
    <w:rsid w:val="00C91630"/>
    <w:rsid w:val="00C91A25"/>
    <w:rsid w:val="00C93793"/>
    <w:rsid w:val="00C9427F"/>
    <w:rsid w:val="00CA01E6"/>
    <w:rsid w:val="00CA3307"/>
    <w:rsid w:val="00CA6423"/>
    <w:rsid w:val="00CB1942"/>
    <w:rsid w:val="00CB1D9C"/>
    <w:rsid w:val="00CB2802"/>
    <w:rsid w:val="00CB36FE"/>
    <w:rsid w:val="00CB4AF8"/>
    <w:rsid w:val="00CB7C6A"/>
    <w:rsid w:val="00CC0194"/>
    <w:rsid w:val="00CC6F4F"/>
    <w:rsid w:val="00CC75FC"/>
    <w:rsid w:val="00CD2AB5"/>
    <w:rsid w:val="00CD55A5"/>
    <w:rsid w:val="00CD5E6E"/>
    <w:rsid w:val="00CD6699"/>
    <w:rsid w:val="00CD793E"/>
    <w:rsid w:val="00CE230D"/>
    <w:rsid w:val="00CE3D2A"/>
    <w:rsid w:val="00CE4FF4"/>
    <w:rsid w:val="00CE6A33"/>
    <w:rsid w:val="00CE730C"/>
    <w:rsid w:val="00CF01B0"/>
    <w:rsid w:val="00CF5ED2"/>
    <w:rsid w:val="00D010BE"/>
    <w:rsid w:val="00D02CFE"/>
    <w:rsid w:val="00D03C6A"/>
    <w:rsid w:val="00D11883"/>
    <w:rsid w:val="00D158C5"/>
    <w:rsid w:val="00D20409"/>
    <w:rsid w:val="00D20DCE"/>
    <w:rsid w:val="00D27313"/>
    <w:rsid w:val="00D320BB"/>
    <w:rsid w:val="00D41357"/>
    <w:rsid w:val="00D42872"/>
    <w:rsid w:val="00D42F08"/>
    <w:rsid w:val="00D43C18"/>
    <w:rsid w:val="00D443E8"/>
    <w:rsid w:val="00D545F6"/>
    <w:rsid w:val="00D6713B"/>
    <w:rsid w:val="00D73243"/>
    <w:rsid w:val="00D761B0"/>
    <w:rsid w:val="00D81093"/>
    <w:rsid w:val="00D85BA0"/>
    <w:rsid w:val="00D87019"/>
    <w:rsid w:val="00D92432"/>
    <w:rsid w:val="00D93140"/>
    <w:rsid w:val="00D93BE7"/>
    <w:rsid w:val="00D93EE7"/>
    <w:rsid w:val="00D94630"/>
    <w:rsid w:val="00D97DE2"/>
    <w:rsid w:val="00DA203B"/>
    <w:rsid w:val="00DA316B"/>
    <w:rsid w:val="00DA46EE"/>
    <w:rsid w:val="00DA4DBE"/>
    <w:rsid w:val="00DA6501"/>
    <w:rsid w:val="00DA74D7"/>
    <w:rsid w:val="00DA7770"/>
    <w:rsid w:val="00DA7B2B"/>
    <w:rsid w:val="00DB08D2"/>
    <w:rsid w:val="00DB4B61"/>
    <w:rsid w:val="00DB63A0"/>
    <w:rsid w:val="00DC01C7"/>
    <w:rsid w:val="00DC356F"/>
    <w:rsid w:val="00DC489D"/>
    <w:rsid w:val="00DC4A8A"/>
    <w:rsid w:val="00DC7FD9"/>
    <w:rsid w:val="00DF0A67"/>
    <w:rsid w:val="00DF4E0F"/>
    <w:rsid w:val="00DF4F71"/>
    <w:rsid w:val="00E0090E"/>
    <w:rsid w:val="00E033AB"/>
    <w:rsid w:val="00E11389"/>
    <w:rsid w:val="00E13BB7"/>
    <w:rsid w:val="00E17F0F"/>
    <w:rsid w:val="00E20910"/>
    <w:rsid w:val="00E215D9"/>
    <w:rsid w:val="00E24079"/>
    <w:rsid w:val="00E32C25"/>
    <w:rsid w:val="00E3399A"/>
    <w:rsid w:val="00E33C0F"/>
    <w:rsid w:val="00E4271D"/>
    <w:rsid w:val="00E44002"/>
    <w:rsid w:val="00E46637"/>
    <w:rsid w:val="00E539E6"/>
    <w:rsid w:val="00E57617"/>
    <w:rsid w:val="00E61B1C"/>
    <w:rsid w:val="00E66A06"/>
    <w:rsid w:val="00E72551"/>
    <w:rsid w:val="00E72C1C"/>
    <w:rsid w:val="00E73F4D"/>
    <w:rsid w:val="00E74976"/>
    <w:rsid w:val="00E77235"/>
    <w:rsid w:val="00E83D3D"/>
    <w:rsid w:val="00E83F89"/>
    <w:rsid w:val="00E841F4"/>
    <w:rsid w:val="00E872C2"/>
    <w:rsid w:val="00EA003E"/>
    <w:rsid w:val="00EA0497"/>
    <w:rsid w:val="00EA4362"/>
    <w:rsid w:val="00EA5F4B"/>
    <w:rsid w:val="00EB01A8"/>
    <w:rsid w:val="00EB331E"/>
    <w:rsid w:val="00EC13F1"/>
    <w:rsid w:val="00EC3737"/>
    <w:rsid w:val="00EC46A6"/>
    <w:rsid w:val="00EC7035"/>
    <w:rsid w:val="00EE13FF"/>
    <w:rsid w:val="00EE27F8"/>
    <w:rsid w:val="00EE712D"/>
    <w:rsid w:val="00EF30ED"/>
    <w:rsid w:val="00EF4722"/>
    <w:rsid w:val="00EF63E4"/>
    <w:rsid w:val="00EF76C2"/>
    <w:rsid w:val="00F0149A"/>
    <w:rsid w:val="00F04E4A"/>
    <w:rsid w:val="00F05639"/>
    <w:rsid w:val="00F059D4"/>
    <w:rsid w:val="00F2077D"/>
    <w:rsid w:val="00F2374B"/>
    <w:rsid w:val="00F32B5C"/>
    <w:rsid w:val="00F370BE"/>
    <w:rsid w:val="00F461D2"/>
    <w:rsid w:val="00F61011"/>
    <w:rsid w:val="00F64121"/>
    <w:rsid w:val="00F91A22"/>
    <w:rsid w:val="00F942F9"/>
    <w:rsid w:val="00F96599"/>
    <w:rsid w:val="00FA18A5"/>
    <w:rsid w:val="00FB15C8"/>
    <w:rsid w:val="00FB228F"/>
    <w:rsid w:val="00FC286E"/>
    <w:rsid w:val="00FC38A6"/>
    <w:rsid w:val="00FC73D3"/>
    <w:rsid w:val="00FD22AF"/>
    <w:rsid w:val="00FD2E95"/>
    <w:rsid w:val="00FE75F2"/>
    <w:rsid w:val="00FF1421"/>
    <w:rsid w:val="00FF2B1D"/>
    <w:rsid w:val="00FF48BA"/>
    <w:rsid w:val="00FF5364"/>
    <w:rsid w:val="00FF683C"/>
    <w:rsid w:val="00FF6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E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9628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225A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link w:val="ZhlavChar"/>
    <w:uiPriority w:val="99"/>
    <w:qFormat/>
    <w:rsid w:val="00C9427F"/>
    <w:pPr>
      <w:tabs>
        <w:tab w:val="center" w:pos="4536"/>
        <w:tab w:val="right" w:pos="9072"/>
      </w:tabs>
    </w:p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jc w:val="both"/>
    </w:pPr>
    <w:rPr>
      <w:bCs/>
      <w:sz w:val="18"/>
      <w:szCs w:val="18"/>
      <w:lang w:eastAsia="ar-SA"/>
    </w:rPr>
  </w:style>
  <w:style w:type="paragraph" w:customStyle="1" w:styleId="MARIEIII">
    <w:name w:val="_MARIE_III"/>
    <w:basedOn w:val="Normln"/>
    <w:next w:val="Normln"/>
    <w:rsid w:val="00430E6B"/>
    <w:pPr>
      <w:numPr>
        <w:ilvl w:val="2"/>
        <w:numId w:val="2"/>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link w:val="OdstavecseseznamemChar"/>
    <w:uiPriority w:val="34"/>
    <w:qFormat/>
    <w:rsid w:val="004319EB"/>
    <w:pPr>
      <w:ind w:left="720"/>
      <w:contextualSpacing/>
    </w:pPr>
  </w:style>
  <w:style w:type="character" w:customStyle="1" w:styleId="Nadpis3Char">
    <w:name w:val="Nadpis 3 Char"/>
    <w:basedOn w:val="Standardnpsmoodstavce"/>
    <w:link w:val="Nadpis3"/>
    <w:semiHidden/>
    <w:rsid w:val="00225A40"/>
    <w:rPr>
      <w:rFonts w:asciiTheme="majorHAnsi" w:eastAsiaTheme="majorEastAsia" w:hAnsiTheme="majorHAnsi" w:cstheme="majorBidi"/>
      <w:color w:val="1F4D78" w:themeColor="accent1" w:themeShade="7F"/>
      <w:sz w:val="24"/>
      <w:szCs w:val="24"/>
    </w:rPr>
  </w:style>
  <w:style w:type="character" w:customStyle="1" w:styleId="OdstavecseseznamemChar">
    <w:name w:val="Odstavec se seznamem Char"/>
    <w:basedOn w:val="Standardnpsmoodstavce"/>
    <w:link w:val="Odstavecseseznamem"/>
    <w:uiPriority w:val="34"/>
    <w:rsid w:val="001E71CA"/>
    <w:rPr>
      <w:rFonts w:ascii="Arial Narrow" w:hAnsi="Arial Narrow"/>
      <w:sz w:val="22"/>
    </w:rPr>
  </w:style>
  <w:style w:type="paragraph" w:styleId="Podtitul">
    <w:name w:val="Subtitle"/>
    <w:basedOn w:val="Normln"/>
    <w:next w:val="Normln"/>
    <w:link w:val="PodtitulChar"/>
    <w:uiPriority w:val="11"/>
    <w:qFormat/>
    <w:rsid w:val="009B5CEC"/>
    <w:pPr>
      <w:spacing w:before="120"/>
      <w:ind w:left="680"/>
      <w:jc w:val="center"/>
    </w:pPr>
    <w:rPr>
      <w:rFonts w:asciiTheme="minorHAnsi" w:eastAsiaTheme="minorHAnsi" w:hAnsiTheme="minorHAnsi" w:cstheme="minorBidi"/>
      <w:b/>
      <w:sz w:val="28"/>
      <w:szCs w:val="28"/>
      <w:lang w:eastAsia="en-US"/>
    </w:rPr>
  </w:style>
  <w:style w:type="character" w:customStyle="1" w:styleId="PodtitulChar">
    <w:name w:val="Podtitul Char"/>
    <w:basedOn w:val="Standardnpsmoodstavce"/>
    <w:link w:val="Podtitul"/>
    <w:uiPriority w:val="11"/>
    <w:rsid w:val="009B5CEC"/>
    <w:rPr>
      <w:rFonts w:asciiTheme="minorHAnsi" w:eastAsiaTheme="minorHAnsi" w:hAnsiTheme="minorHAnsi" w:cstheme="minorBidi"/>
      <w:b/>
      <w:sz w:val="28"/>
      <w:szCs w:val="28"/>
      <w:lang w:eastAsia="en-US"/>
    </w:rPr>
  </w:style>
  <w:style w:type="character" w:customStyle="1" w:styleId="ZhlavChar">
    <w:name w:val="Záhlaví Char"/>
    <w:basedOn w:val="Standardnpsmoodstavce"/>
    <w:link w:val="Zhlav"/>
    <w:uiPriority w:val="99"/>
    <w:rsid w:val="009B5CEC"/>
    <w:rPr>
      <w:rFonts w:ascii="Arial Narrow" w:hAnsi="Arial Narrow"/>
      <w:sz w:val="22"/>
    </w:rPr>
  </w:style>
  <w:style w:type="character" w:customStyle="1" w:styleId="Nadpis1Char">
    <w:name w:val="Nadpis 1 Char"/>
    <w:basedOn w:val="Standardnpsmoodstavce"/>
    <w:link w:val="Nadpis1"/>
    <w:rsid w:val="009628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327178019">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441102090">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3F58-C573-4A3C-A1B1-8EFF7215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3443</Words>
  <Characters>20389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23785</CharactersWithSpaces>
  <SharedDoc>false</SharedDoc>
  <HLinks>
    <vt:vector size="6" baseType="variant">
      <vt:variant>
        <vt:i4>131140</vt:i4>
      </vt:variant>
      <vt:variant>
        <vt:i4>0</vt:i4>
      </vt:variant>
      <vt:variant>
        <vt:i4>0</vt:i4>
      </vt:variant>
      <vt:variant>
        <vt:i4>5</vt:i4>
      </vt:variant>
      <vt:variant>
        <vt:lpwstr>http://www.vutbr.cz/uredni-deska/verejne-zakazky/dokumenty-zadavatele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2016-11-08T14:05:00Z</dcterms:created>
  <dcterms:modified xsi:type="dcterms:W3CDTF">2017-09-19T10:31:00Z</dcterms:modified>
</cp:coreProperties>
</file>